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D38E2" w14:textId="529F844C" w:rsidR="00A30C12" w:rsidRDefault="00E6086E" w:rsidP="00CD475A">
      <w:pPr>
        <w:pStyle w:val="12"/>
        <w:spacing w:before="100" w:beforeAutospacing="1" w:after="100" w:afterAutospacing="1" w:line="560" w:lineRule="exact"/>
        <w:jc w:val="center"/>
        <w:rPr>
          <w:rFonts w:ascii="微軟正黑體" w:eastAsia="微軟正黑體" w:hAnsi="微軟正黑體" w:hint="default"/>
          <w:color w:val="auto"/>
          <w:lang w:val="zh-TW"/>
        </w:rPr>
      </w:pPr>
      <w:bookmarkStart w:id="0" w:name="_Toc51561222"/>
      <w:bookmarkStart w:id="1" w:name="_Toc52788594"/>
      <w:bookmarkStart w:id="2" w:name="_Toc213244138"/>
      <w:bookmarkStart w:id="3" w:name="_Toc214902739"/>
      <w:r w:rsidRPr="00CD475A">
        <w:rPr>
          <w:rFonts w:ascii="微軟正黑體" w:eastAsia="微軟正黑體" w:hAnsi="微軟正黑體"/>
          <w:color w:val="auto"/>
          <w:lang w:val="zh-TW"/>
        </w:rPr>
        <w:t>財團法人台灣</w:t>
      </w:r>
      <w:bookmarkEnd w:id="0"/>
      <w:r w:rsidR="00C07285" w:rsidRPr="00CD475A">
        <w:rPr>
          <w:rFonts w:ascii="微軟正黑體" w:eastAsia="微軟正黑體" w:hAnsi="微軟正黑體"/>
          <w:color w:val="auto"/>
          <w:lang w:val="zh-TW"/>
        </w:rPr>
        <w:t>設計研究院</w:t>
      </w:r>
      <w:bookmarkEnd w:id="1"/>
      <w:bookmarkEnd w:id="2"/>
      <w:bookmarkEnd w:id="3"/>
    </w:p>
    <w:p w14:paraId="44999A80" w14:textId="77777777" w:rsidR="00CD475A" w:rsidRPr="00CD475A" w:rsidRDefault="00CD475A" w:rsidP="00CD475A">
      <w:pPr>
        <w:spacing w:before="100" w:beforeAutospacing="1" w:after="100" w:afterAutospacing="1" w:line="400" w:lineRule="exact"/>
        <w:rPr>
          <w:rFonts w:eastAsia="標楷體-繁" w:hint="default"/>
          <w:lang w:val="zh-TW"/>
        </w:rPr>
      </w:pPr>
    </w:p>
    <w:p w14:paraId="76277970" w14:textId="5C229911" w:rsidR="00A30C12" w:rsidRPr="00CD475A" w:rsidRDefault="00E6086E" w:rsidP="00CD475A">
      <w:pPr>
        <w:spacing w:before="100" w:beforeAutospacing="1" w:after="100" w:afterAutospacing="1" w:line="400" w:lineRule="exact"/>
        <w:rPr>
          <w:rFonts w:ascii="微軟正黑體" w:eastAsia="微軟正黑體" w:hAnsi="微軟正黑體" w:hint="default"/>
          <w:color w:val="auto"/>
          <w:sz w:val="36"/>
          <w:szCs w:val="36"/>
          <w:lang w:val="zh-TW"/>
        </w:rPr>
      </w:pPr>
      <w:r w:rsidRPr="00CD475A">
        <w:rPr>
          <w:rFonts w:ascii="微軟正黑體" w:eastAsia="微軟正黑體" w:hAnsi="微軟正黑體"/>
          <w:color w:val="auto"/>
          <w:sz w:val="36"/>
          <w:szCs w:val="36"/>
          <w:lang w:val="zh-TW"/>
        </w:rPr>
        <w:t>【標案名稱】</w:t>
      </w:r>
      <w:r w:rsidR="003F0F63" w:rsidRPr="00CD475A">
        <w:rPr>
          <w:rFonts w:ascii="微軟正黑體" w:eastAsia="微軟正黑體" w:hAnsi="微軟正黑體" w:hint="default"/>
          <w:color w:val="auto"/>
          <w:sz w:val="36"/>
          <w:szCs w:val="36"/>
        </w:rPr>
        <w:t>1</w:t>
      </w:r>
      <w:r w:rsidR="00511BB5" w:rsidRPr="00CD475A">
        <w:rPr>
          <w:rFonts w:ascii="微軟正黑體" w:eastAsia="微軟正黑體" w:hAnsi="微軟正黑體"/>
          <w:color w:val="auto"/>
          <w:sz w:val="36"/>
          <w:szCs w:val="36"/>
        </w:rPr>
        <w:t>15</w:t>
      </w:r>
      <w:r w:rsidR="001B37F8" w:rsidRPr="00CD475A">
        <w:rPr>
          <w:rFonts w:ascii="微軟正黑體" w:eastAsia="微軟正黑體" w:hAnsi="微軟正黑體" w:hint="default"/>
          <w:color w:val="auto"/>
          <w:sz w:val="36"/>
          <w:szCs w:val="36"/>
        </w:rPr>
        <w:t>年</w:t>
      </w:r>
      <w:r w:rsidR="004530A6" w:rsidRPr="00CD475A">
        <w:rPr>
          <w:rFonts w:ascii="微軟正黑體" w:eastAsia="微軟正黑體" w:hAnsi="微軟正黑體"/>
          <w:color w:val="auto"/>
          <w:sz w:val="36"/>
          <w:szCs w:val="36"/>
        </w:rPr>
        <w:t>度</w:t>
      </w:r>
      <w:r w:rsidR="001B37F8" w:rsidRPr="00CD475A">
        <w:rPr>
          <w:rFonts w:ascii="微軟正黑體" w:eastAsia="微軟正黑體" w:hAnsi="微軟正黑體" w:hint="default"/>
          <w:color w:val="auto"/>
          <w:sz w:val="36"/>
          <w:szCs w:val="36"/>
        </w:rPr>
        <w:t>資訊系統</w:t>
      </w:r>
      <w:r w:rsidR="004530A6" w:rsidRPr="00CD475A">
        <w:rPr>
          <w:rFonts w:ascii="微軟正黑體" w:eastAsia="微軟正黑體" w:hAnsi="微軟正黑體"/>
          <w:color w:val="auto"/>
          <w:sz w:val="36"/>
          <w:szCs w:val="36"/>
        </w:rPr>
        <w:t>暨機房</w:t>
      </w:r>
      <w:r w:rsidR="001B37F8" w:rsidRPr="00CD475A">
        <w:rPr>
          <w:rFonts w:ascii="微軟正黑體" w:eastAsia="微軟正黑體" w:hAnsi="微軟正黑體" w:hint="default"/>
          <w:color w:val="auto"/>
          <w:sz w:val="36"/>
          <w:szCs w:val="36"/>
        </w:rPr>
        <w:t>設備</w:t>
      </w:r>
      <w:r w:rsidR="00463155" w:rsidRPr="00CD475A">
        <w:rPr>
          <w:rFonts w:ascii="微軟正黑體" w:eastAsia="微軟正黑體" w:hAnsi="微軟正黑體"/>
          <w:color w:val="auto"/>
          <w:sz w:val="36"/>
          <w:szCs w:val="36"/>
        </w:rPr>
        <w:t>維運</w:t>
      </w:r>
      <w:r w:rsidR="004530A6" w:rsidRPr="00CD475A">
        <w:rPr>
          <w:rFonts w:ascii="微軟正黑體" w:eastAsia="微軟正黑體" w:hAnsi="微軟正黑體"/>
          <w:color w:val="auto"/>
          <w:sz w:val="36"/>
          <w:szCs w:val="36"/>
        </w:rPr>
        <w:t>服務</w:t>
      </w:r>
    </w:p>
    <w:p w14:paraId="3A8F34A4" w14:textId="244E8BE1" w:rsidR="00275D17" w:rsidRPr="00CD475A" w:rsidRDefault="00E6086E" w:rsidP="00CD475A">
      <w:pPr>
        <w:spacing w:before="100" w:beforeAutospacing="1" w:after="100" w:afterAutospacing="1" w:line="400" w:lineRule="exact"/>
        <w:rPr>
          <w:rFonts w:ascii="微軟正黑體" w:eastAsia="微軟正黑體" w:hAnsi="微軟正黑體" w:hint="default"/>
          <w:color w:val="auto"/>
          <w:sz w:val="36"/>
          <w:szCs w:val="36"/>
        </w:rPr>
      </w:pPr>
      <w:r w:rsidRPr="00CD475A">
        <w:rPr>
          <w:rFonts w:ascii="微軟正黑體" w:eastAsia="微軟正黑體" w:hAnsi="微軟正黑體"/>
          <w:color w:val="auto"/>
          <w:sz w:val="36"/>
          <w:szCs w:val="36"/>
          <w:lang w:val="zh-TW"/>
        </w:rPr>
        <w:t>【案號】</w:t>
      </w:r>
      <w:r w:rsidR="00CD475A" w:rsidRPr="00CD475A">
        <w:rPr>
          <w:rFonts w:ascii="微軟正黑體" w:eastAsia="微軟正黑體" w:hAnsi="微軟正黑體"/>
          <w:sz w:val="36"/>
          <w:szCs w:val="36"/>
        </w:rPr>
        <w:t>1141004267</w:t>
      </w:r>
    </w:p>
    <w:p w14:paraId="2AE87A31" w14:textId="33A47AC3" w:rsidR="00B75DA0" w:rsidRPr="00C270C9" w:rsidRDefault="00783B7F" w:rsidP="00CD475A">
      <w:pPr>
        <w:spacing w:before="100" w:beforeAutospacing="1" w:after="100" w:afterAutospacing="1" w:line="400" w:lineRule="exact"/>
        <w:rPr>
          <w:rFonts w:ascii="標楷體-繁" w:eastAsia="標楷體-繁" w:hAnsi="標楷體" w:cs="標楷體" w:hint="default"/>
          <w:color w:val="auto"/>
          <w:sz w:val="40"/>
          <w:szCs w:val="40"/>
        </w:rPr>
      </w:pPr>
      <w:r w:rsidRPr="00C270C9">
        <w:rPr>
          <w:rFonts w:ascii="標楷體-繁" w:eastAsia="標楷體-繁" w:hAnsi="標楷體" w:cs="標楷體" w:hint="default"/>
          <w:noProof/>
          <w:color w:val="auto"/>
          <w:sz w:val="40"/>
          <w:szCs w:val="40"/>
          <w14:textOutline w14:w="0" w14:cap="rnd" w14:cmpd="sng" w14:algn="ctr">
            <w14:noFill/>
            <w14:prstDash w14:val="solid"/>
            <w14:bevel/>
          </w14:textOutline>
        </w:rPr>
        <mc:AlternateContent>
          <mc:Choice Requires="wps">
            <w:drawing>
              <wp:anchor distT="0" distB="0" distL="114300" distR="114300" simplePos="0" relativeHeight="251660288" behindDoc="0" locked="0" layoutInCell="1" allowOverlap="1" wp14:anchorId="4BEF4BB2" wp14:editId="3D892C6B">
                <wp:simplePos x="0" y="0"/>
                <wp:positionH relativeFrom="column">
                  <wp:posOffset>2692961</wp:posOffset>
                </wp:positionH>
                <wp:positionV relativeFrom="paragraph">
                  <wp:posOffset>374015</wp:posOffset>
                </wp:positionV>
                <wp:extent cx="1137684" cy="6448425"/>
                <wp:effectExtent l="0" t="0" r="18415" b="15875"/>
                <wp:wrapNone/>
                <wp:docPr id="2" name="文字方塊 2"/>
                <wp:cNvGraphicFramePr/>
                <a:graphic xmlns:a="http://schemas.openxmlformats.org/drawingml/2006/main">
                  <a:graphicData uri="http://schemas.microsoft.com/office/word/2010/wordprocessingShape">
                    <wps:wsp>
                      <wps:cNvSpPr txBox="1"/>
                      <wps:spPr>
                        <a:xfrm>
                          <a:off x="0" y="0"/>
                          <a:ext cx="1137684" cy="6448425"/>
                        </a:xfrm>
                        <a:prstGeom prst="rect">
                          <a:avLst/>
                        </a:prstGeom>
                        <a:noFill/>
                        <a:ln w="6350">
                          <a:solidFill>
                            <a:prstClr val="black"/>
                          </a:solidFill>
                        </a:ln>
                        <a:effectLst/>
                        <a:sp3d/>
                      </wps:spPr>
                      <wps:style>
                        <a:lnRef idx="0">
                          <a:scrgbClr r="0" g="0" b="0"/>
                        </a:lnRef>
                        <a:fillRef idx="0">
                          <a:scrgbClr r="0" g="0" b="0"/>
                        </a:fillRef>
                        <a:effectRef idx="0">
                          <a:scrgbClr r="0" g="0" b="0"/>
                        </a:effectRef>
                        <a:fontRef idx="none"/>
                      </wps:style>
                      <wps:txbx>
                        <w:txbxContent>
                          <w:p w14:paraId="06868F61" w14:textId="6B2ED21C" w:rsidR="007F1E86" w:rsidRPr="00C96A1C" w:rsidRDefault="007F1E86" w:rsidP="00C96A1C">
                            <w:pPr>
                              <w:spacing w:before="100" w:beforeAutospacing="1" w:after="100" w:afterAutospacing="1" w:line="1000" w:lineRule="exact"/>
                              <w:jc w:val="center"/>
                              <w:rPr>
                                <w:rFonts w:ascii="微軟正黑體" w:eastAsia="微軟正黑體" w:hAnsi="微軟正黑體" w:hint="default"/>
                                <w:sz w:val="96"/>
                                <w:szCs w:val="96"/>
                              </w:rPr>
                            </w:pPr>
                            <w:r w:rsidRPr="00C96A1C">
                              <w:rPr>
                                <w:rFonts w:ascii="微軟正黑體" w:eastAsia="微軟正黑體" w:hAnsi="微軟正黑體"/>
                                <w:spacing w:val="1200"/>
                                <w:kern w:val="0"/>
                                <w:sz w:val="96"/>
                                <w:szCs w:val="96"/>
                                <w:fitText w:val="9600" w:id="-1953218560"/>
                              </w:rPr>
                              <w:t>徵求建議</w:t>
                            </w:r>
                            <w:r w:rsidRPr="00C96A1C">
                              <w:rPr>
                                <w:rFonts w:ascii="微軟正黑體" w:eastAsia="微軟正黑體" w:hAnsi="微軟正黑體"/>
                                <w:kern w:val="0"/>
                                <w:sz w:val="96"/>
                                <w:szCs w:val="96"/>
                                <w:fitText w:val="9600" w:id="-1953218560"/>
                              </w:rPr>
                              <w:t>書</w:t>
                            </w:r>
                          </w:p>
                        </w:txbxContent>
                      </wps:txbx>
                      <wps:bodyPr rot="0" spcFirstLastPara="1" vertOverflow="overflow" horzOverflow="overflow" vert="eaVert" wrap="square" lIns="45719" tIns="45719" rIns="45719" bIns="45719"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F4BB2" id="_x0000_t202" coordsize="21600,21600" o:spt="202" path="m,l,21600r21600,l21600,xe">
                <v:stroke joinstyle="miter"/>
                <v:path gradientshapeok="t" o:connecttype="rect"/>
              </v:shapetype>
              <v:shape id="文字方塊 2" o:spid="_x0000_s1026" type="#_x0000_t202" style="position:absolute;margin-left:212.05pt;margin-top:29.45pt;width:89.6pt;height:50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" filled="f" strokeweight=".5pt">
                <v:textbox style="layout-flow:vertical-ideographic" inset="1.27mm,1.27mm,1.27mm,1.27mm">
                  <w:txbxContent>
                    <w:p w14:paraId="06868F61" w14:textId="6B2ED21C" w:rsidR="007F1E86" w:rsidRPr="00C96A1C" w:rsidRDefault="007F1E86" w:rsidP="00C96A1C">
                      <w:pPr>
                        <w:spacing w:before="100" w:beforeAutospacing="1" w:after="100" w:afterAutospacing="1" w:line="1000" w:lineRule="exact"/>
                        <w:jc w:val="center"/>
                        <w:rPr>
                          <w:rFonts w:ascii="微軟正黑體" w:eastAsia="微軟正黑體" w:hAnsi="微軟正黑體" w:hint="default"/>
                          <w:sz w:val="96"/>
                          <w:szCs w:val="96"/>
                        </w:rPr>
                      </w:pPr>
                      <w:r w:rsidRPr="00C96A1C">
                        <w:rPr>
                          <w:rFonts w:ascii="微軟正黑體" w:eastAsia="微軟正黑體" w:hAnsi="微軟正黑體"/>
                          <w:spacing w:val="1200"/>
                          <w:kern w:val="0"/>
                          <w:sz w:val="96"/>
                          <w:szCs w:val="96"/>
                          <w:fitText w:val="9600" w:id="-1953218560"/>
                        </w:rPr>
                        <w:t>徵求建議</w:t>
                      </w:r>
                      <w:r w:rsidRPr="00C96A1C">
                        <w:rPr>
                          <w:rFonts w:ascii="微軟正黑體" w:eastAsia="微軟正黑體" w:hAnsi="微軟正黑體"/>
                          <w:kern w:val="0"/>
                          <w:sz w:val="96"/>
                          <w:szCs w:val="96"/>
                          <w:fitText w:val="9600" w:id="-1953218560"/>
                        </w:rPr>
                        <w:t>書</w:t>
                      </w:r>
                    </w:p>
                  </w:txbxContent>
                </v:textbox>
              </v:shape>
            </w:pict>
          </mc:Fallback>
        </mc:AlternateContent>
      </w:r>
    </w:p>
    <w:p w14:paraId="58EDEFE8"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3B197E4F"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5C0F6D2C"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56DC0DF8"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5310CCE4" w14:textId="08B317ED"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469132F3"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4B5C723D"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34975F75" w14:textId="4CF1C943"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2E35E86B"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0BDE9EA4" w14:textId="77777777" w:rsidR="00A30C12" w:rsidRPr="00C270C9" w:rsidRDefault="00A30C12"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4B8D6E74" w14:textId="77777777" w:rsidR="00F65A60" w:rsidRPr="00C270C9" w:rsidRDefault="00F65A60"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1A92BF79" w14:textId="77777777" w:rsidR="0092105F" w:rsidRPr="00C270C9" w:rsidRDefault="0092105F"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0AC84C5E" w14:textId="77777777" w:rsidR="0092105F" w:rsidRDefault="0092105F"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356AEE0B" w14:textId="77777777" w:rsidR="00CD475A" w:rsidRDefault="00CD475A"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0B911D6F" w14:textId="77777777" w:rsidR="00CD475A" w:rsidRDefault="00CD475A"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2ADE23BB" w14:textId="77777777" w:rsidR="00CD475A" w:rsidRDefault="00CD475A" w:rsidP="00CD475A">
      <w:pPr>
        <w:spacing w:before="100" w:beforeAutospacing="1" w:after="100" w:afterAutospacing="1" w:line="400" w:lineRule="exact"/>
        <w:rPr>
          <w:rFonts w:ascii="標楷體-繁" w:eastAsia="標楷體-繁" w:hAnsi="標楷體" w:cs="標楷體" w:hint="default"/>
          <w:color w:val="auto"/>
          <w:sz w:val="40"/>
          <w:szCs w:val="40"/>
          <w:lang w:val="zh-TW"/>
        </w:rPr>
      </w:pPr>
    </w:p>
    <w:p w14:paraId="6A6312AA" w14:textId="77777777" w:rsidR="00EC49CD" w:rsidRPr="00C270C9" w:rsidRDefault="00EC49CD" w:rsidP="00CD475A">
      <w:pPr>
        <w:spacing w:before="100" w:beforeAutospacing="1" w:after="100" w:afterAutospacing="1" w:line="400" w:lineRule="exact"/>
        <w:rPr>
          <w:rFonts w:ascii="標楷體-繁" w:eastAsia="標楷體-繁" w:hAnsi="標楷體" w:cs="標楷體" w:hint="default"/>
          <w:color w:val="auto"/>
          <w:lang w:val="zh-TW"/>
        </w:rPr>
      </w:pPr>
    </w:p>
    <w:p w14:paraId="7678B42B" w14:textId="29F32B7B" w:rsidR="00A30C12" w:rsidRPr="008B7A9E" w:rsidRDefault="00E6086E" w:rsidP="008B7A9E">
      <w:pPr>
        <w:spacing w:before="100" w:beforeAutospacing="1" w:after="100" w:afterAutospacing="1" w:line="440" w:lineRule="exact"/>
        <w:jc w:val="center"/>
        <w:rPr>
          <w:rFonts w:ascii="微軟正黑體" w:eastAsia="微軟正黑體" w:hAnsi="微軟正黑體" w:cs="標楷體" w:hint="default"/>
          <w:color w:val="auto"/>
          <w:sz w:val="40"/>
          <w:szCs w:val="40"/>
          <w:lang w:val="zh-TW"/>
        </w:rPr>
      </w:pPr>
      <w:r w:rsidRPr="008B7A9E">
        <w:rPr>
          <w:rFonts w:ascii="微軟正黑體" w:eastAsia="微軟正黑體" w:hAnsi="微軟正黑體"/>
          <w:color w:val="auto"/>
          <w:sz w:val="40"/>
          <w:szCs w:val="40"/>
          <w:lang w:val="zh-TW"/>
        </w:rPr>
        <w:lastRenderedPageBreak/>
        <w:t>財團法人台灣</w:t>
      </w:r>
      <w:r w:rsidR="00C07285" w:rsidRPr="008B7A9E">
        <w:rPr>
          <w:rFonts w:ascii="微軟正黑體" w:eastAsia="微軟正黑體" w:hAnsi="微軟正黑體" w:hint="cs"/>
          <w:color w:val="auto"/>
          <w:sz w:val="40"/>
          <w:szCs w:val="40"/>
          <w:lang w:val="zh-TW"/>
        </w:rPr>
        <w:t>設計研究院</w:t>
      </w:r>
    </w:p>
    <w:p w14:paraId="0FA4D77A" w14:textId="4147A15E" w:rsidR="00A30C12" w:rsidRPr="008B7A9E" w:rsidRDefault="00E6086E" w:rsidP="008B7A9E">
      <w:pPr>
        <w:spacing w:before="100" w:beforeAutospacing="1" w:after="100" w:afterAutospacing="1" w:line="440" w:lineRule="exact"/>
        <w:jc w:val="center"/>
        <w:rPr>
          <w:rFonts w:ascii="微軟正黑體" w:eastAsia="微軟正黑體" w:hAnsi="微軟正黑體" w:cs="標楷體" w:hint="default"/>
          <w:color w:val="auto"/>
          <w:sz w:val="40"/>
          <w:szCs w:val="40"/>
        </w:rPr>
      </w:pPr>
      <w:r w:rsidRPr="008B7A9E">
        <w:rPr>
          <w:rFonts w:ascii="微軟正黑體" w:eastAsia="微軟正黑體" w:hAnsi="微軟正黑體"/>
          <w:color w:val="auto"/>
          <w:sz w:val="40"/>
          <w:szCs w:val="40"/>
          <w:lang w:val="zh-TW"/>
        </w:rPr>
        <w:t>「</w:t>
      </w:r>
      <w:r w:rsidR="003F0F63" w:rsidRPr="008B7A9E">
        <w:rPr>
          <w:rFonts w:ascii="微軟正黑體" w:eastAsia="微軟正黑體" w:hAnsi="微軟正黑體" w:hint="default"/>
          <w:color w:val="auto"/>
          <w:sz w:val="40"/>
          <w:szCs w:val="40"/>
        </w:rPr>
        <w:t>11</w:t>
      </w:r>
      <w:r w:rsidR="00511BB5" w:rsidRPr="008B7A9E">
        <w:rPr>
          <w:rFonts w:ascii="微軟正黑體" w:eastAsia="微軟正黑體" w:hAnsi="微軟正黑體"/>
          <w:color w:val="auto"/>
          <w:sz w:val="40"/>
          <w:szCs w:val="40"/>
        </w:rPr>
        <w:t>5</w:t>
      </w:r>
      <w:r w:rsidR="004530A6" w:rsidRPr="008B7A9E">
        <w:rPr>
          <w:rFonts w:ascii="微軟正黑體" w:eastAsia="微軟正黑體" w:hAnsi="微軟正黑體" w:hint="default"/>
          <w:color w:val="auto"/>
          <w:sz w:val="40"/>
          <w:szCs w:val="40"/>
        </w:rPr>
        <w:t>年</w:t>
      </w:r>
      <w:r w:rsidR="004530A6" w:rsidRPr="008B7A9E">
        <w:rPr>
          <w:rFonts w:ascii="微軟正黑體" w:eastAsia="微軟正黑體" w:hAnsi="微軟正黑體"/>
          <w:color w:val="auto"/>
          <w:sz w:val="40"/>
          <w:szCs w:val="40"/>
        </w:rPr>
        <w:t>度</w:t>
      </w:r>
      <w:r w:rsidR="004530A6" w:rsidRPr="008B7A9E">
        <w:rPr>
          <w:rFonts w:ascii="微軟正黑體" w:eastAsia="微軟正黑體" w:hAnsi="微軟正黑體" w:hint="default"/>
          <w:color w:val="auto"/>
          <w:sz w:val="40"/>
          <w:szCs w:val="40"/>
        </w:rPr>
        <w:t>資訊系統</w:t>
      </w:r>
      <w:r w:rsidR="004530A6" w:rsidRPr="008B7A9E">
        <w:rPr>
          <w:rFonts w:ascii="微軟正黑體" w:eastAsia="微軟正黑體" w:hAnsi="微軟正黑體"/>
          <w:color w:val="auto"/>
          <w:sz w:val="40"/>
          <w:szCs w:val="40"/>
        </w:rPr>
        <w:t>暨機房</w:t>
      </w:r>
      <w:r w:rsidR="004530A6" w:rsidRPr="008B7A9E">
        <w:rPr>
          <w:rFonts w:ascii="微軟正黑體" w:eastAsia="微軟正黑體" w:hAnsi="微軟正黑體" w:hint="default"/>
          <w:color w:val="auto"/>
          <w:sz w:val="40"/>
          <w:szCs w:val="40"/>
        </w:rPr>
        <w:t>設備</w:t>
      </w:r>
      <w:r w:rsidR="004530A6" w:rsidRPr="008B7A9E">
        <w:rPr>
          <w:rFonts w:ascii="微軟正黑體" w:eastAsia="微軟正黑體" w:hAnsi="微軟正黑體"/>
          <w:color w:val="auto"/>
          <w:sz w:val="40"/>
          <w:szCs w:val="40"/>
        </w:rPr>
        <w:t>維運服務</w:t>
      </w:r>
      <w:r w:rsidRPr="008B7A9E">
        <w:rPr>
          <w:rFonts w:ascii="微軟正黑體" w:eastAsia="微軟正黑體" w:hAnsi="微軟正黑體"/>
          <w:color w:val="auto"/>
          <w:sz w:val="40"/>
          <w:szCs w:val="40"/>
          <w:lang w:val="zh-TW"/>
        </w:rPr>
        <w:t>」</w:t>
      </w:r>
    </w:p>
    <w:p w14:paraId="4C8F1D1E" w14:textId="77777777" w:rsidR="003321C6" w:rsidRPr="003321C6" w:rsidRDefault="005D6DF6" w:rsidP="003321C6">
      <w:pPr>
        <w:tabs>
          <w:tab w:val="center" w:pos="4957"/>
          <w:tab w:val="left" w:pos="7650"/>
        </w:tabs>
        <w:spacing w:line="440" w:lineRule="exact"/>
        <w:rPr>
          <w:rFonts w:ascii="微軟正黑體" w:eastAsia="微軟正黑體" w:hAnsi="微軟正黑體" w:hint="default"/>
          <w:noProof/>
          <w:sz w:val="28"/>
          <w:szCs w:val="28"/>
        </w:rPr>
      </w:pPr>
      <w:r w:rsidRPr="008B7A9E">
        <w:rPr>
          <w:rFonts w:ascii="微軟正黑體" w:eastAsia="微軟正黑體" w:hAnsi="微軟正黑體" w:hint="default"/>
          <w:color w:val="auto"/>
          <w:sz w:val="40"/>
          <w:szCs w:val="40"/>
          <w:lang w:val="zh-TW"/>
        </w:rPr>
        <w:tab/>
      </w:r>
      <w:r w:rsidR="00E6086E" w:rsidRPr="008B7A9E">
        <w:rPr>
          <w:rFonts w:ascii="微軟正黑體" w:eastAsia="微軟正黑體" w:hAnsi="微軟正黑體"/>
          <w:color w:val="auto"/>
          <w:sz w:val="40"/>
          <w:szCs w:val="40"/>
          <w:lang w:val="zh-TW"/>
        </w:rPr>
        <w:t>徵求建議書</w:t>
      </w:r>
      <w:r w:rsidRPr="008B7A9E">
        <w:rPr>
          <w:rFonts w:ascii="微軟正黑體" w:eastAsia="微軟正黑體" w:hAnsi="微軟正黑體" w:hint="default"/>
          <w:color w:val="auto"/>
          <w:sz w:val="40"/>
          <w:szCs w:val="40"/>
          <w:lang w:val="zh-TW"/>
        </w:rPr>
        <w:t>目錄</w:t>
      </w:r>
      <w:r w:rsidR="003321C6" w:rsidRPr="003321C6">
        <w:rPr>
          <w:rFonts w:ascii="微軟正黑體" w:eastAsia="微軟正黑體" w:hAnsi="微軟正黑體" w:hint="default"/>
          <w:color w:val="auto"/>
          <w:sz w:val="28"/>
          <w:szCs w:val="28"/>
          <w:lang w:val="zh-TW"/>
        </w:rPr>
        <w:fldChar w:fldCharType="begin"/>
      </w:r>
      <w:r w:rsidR="003321C6" w:rsidRPr="003321C6">
        <w:rPr>
          <w:rFonts w:ascii="微軟正黑體" w:eastAsia="微軟正黑體" w:hAnsi="微軟正黑體" w:hint="default"/>
          <w:color w:val="auto"/>
          <w:sz w:val="28"/>
          <w:szCs w:val="28"/>
          <w:lang w:val="zh-TW"/>
        </w:rPr>
        <w:instrText xml:space="preserve"> TOC \o "1-3" \h \z \u </w:instrText>
      </w:r>
      <w:r w:rsidR="003321C6" w:rsidRPr="003321C6">
        <w:rPr>
          <w:rFonts w:ascii="微軟正黑體" w:eastAsia="微軟正黑體" w:hAnsi="微軟正黑體" w:hint="default"/>
          <w:color w:val="auto"/>
          <w:sz w:val="28"/>
          <w:szCs w:val="28"/>
          <w:lang w:val="zh-TW"/>
        </w:rPr>
        <w:fldChar w:fldCharType="separate"/>
      </w:r>
    </w:p>
    <w:p w14:paraId="295CF67F" w14:textId="2A44CBDC" w:rsidR="003321C6" w:rsidRPr="003321C6" w:rsidRDefault="003321C6" w:rsidP="003321C6">
      <w:pPr>
        <w:pStyle w:val="15"/>
        <w:tabs>
          <w:tab w:val="right" w:leader="middleDot" w:pos="9905"/>
        </w:tabs>
        <w:spacing w:before="0" w:after="0" w:line="440" w:lineRule="exact"/>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39" w:history="1"/>
    </w:p>
    <w:p w14:paraId="6E6928F8" w14:textId="3B9D4B01" w:rsidR="003321C6" w:rsidRPr="003321C6" w:rsidRDefault="003321C6" w:rsidP="003321C6">
      <w:pPr>
        <w:pStyle w:val="15"/>
        <w:tabs>
          <w:tab w:val="left" w:pos="720"/>
          <w:tab w:val="right" w:leader="middleDot" w:pos="9905"/>
        </w:tabs>
        <w:spacing w:before="0" w:after="0" w:line="440" w:lineRule="exact"/>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0" w:history="1">
        <w:r w:rsidRPr="003321C6">
          <w:rPr>
            <w:rStyle w:val="a3"/>
            <w:rFonts w:ascii="微軟正黑體" w:eastAsia="微軟正黑體" w:hAnsi="微軟正黑體"/>
            <w:b w:val="0"/>
            <w:bCs w:val="0"/>
            <w:noProof/>
            <w:kern w:val="0"/>
            <w:sz w:val="28"/>
            <w:szCs w:val="28"/>
          </w:rPr>
          <w:t>壹.</w:t>
        </w:r>
        <w:r w:rsidRPr="003321C6">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b w:val="0"/>
            <w:bCs w:val="0"/>
            <w:noProof/>
            <w:sz w:val="28"/>
            <w:szCs w:val="28"/>
          </w:rPr>
          <w:t>專案概述</w:t>
        </w:r>
        <w:r w:rsidRPr="003321C6">
          <w:rPr>
            <w:rFonts w:ascii="微軟正黑體" w:eastAsia="微軟正黑體" w:hAnsi="微軟正黑體"/>
            <w:b w:val="0"/>
            <w:bCs w:val="0"/>
            <w:noProof/>
            <w:webHidden/>
            <w:sz w:val="28"/>
            <w:szCs w:val="28"/>
          </w:rPr>
          <w:tab/>
        </w:r>
        <w:r w:rsidRPr="003321C6">
          <w:rPr>
            <w:rFonts w:ascii="微軟正黑體" w:eastAsia="微軟正黑體" w:hAnsi="微軟正黑體"/>
            <w:b w:val="0"/>
            <w:bCs w:val="0"/>
            <w:noProof/>
            <w:webHidden/>
            <w:sz w:val="28"/>
            <w:szCs w:val="28"/>
          </w:rPr>
          <w:fldChar w:fldCharType="begin"/>
        </w:r>
        <w:r w:rsidRPr="003321C6">
          <w:rPr>
            <w:rFonts w:ascii="微軟正黑體" w:eastAsia="微軟正黑體" w:hAnsi="微軟正黑體"/>
            <w:b w:val="0"/>
            <w:bCs w:val="0"/>
            <w:noProof/>
            <w:webHidden/>
            <w:sz w:val="28"/>
            <w:szCs w:val="28"/>
          </w:rPr>
          <w:instrText xml:space="preserve"> PAGEREF _Toc214902740 \h </w:instrText>
        </w:r>
        <w:r w:rsidRPr="003321C6">
          <w:rPr>
            <w:rFonts w:ascii="微軟正黑體" w:eastAsia="微軟正黑體" w:hAnsi="微軟正黑體"/>
            <w:b w:val="0"/>
            <w:bCs w:val="0"/>
            <w:noProof/>
            <w:webHidden/>
            <w:sz w:val="28"/>
            <w:szCs w:val="28"/>
          </w:rPr>
        </w:r>
        <w:r w:rsidRPr="003321C6">
          <w:rPr>
            <w:rFonts w:ascii="微軟正黑體" w:eastAsia="微軟正黑體" w:hAnsi="微軟正黑體"/>
            <w:b w:val="0"/>
            <w:bCs w:val="0"/>
            <w:noProof/>
            <w:webHidden/>
            <w:sz w:val="28"/>
            <w:szCs w:val="28"/>
          </w:rPr>
          <w:fldChar w:fldCharType="separate"/>
        </w:r>
        <w:r w:rsidRPr="003321C6">
          <w:rPr>
            <w:rFonts w:ascii="微軟正黑體" w:eastAsia="微軟正黑體" w:hAnsi="微軟正黑體" w:hint="default"/>
            <w:b w:val="0"/>
            <w:bCs w:val="0"/>
            <w:noProof/>
            <w:webHidden/>
            <w:sz w:val="28"/>
            <w:szCs w:val="28"/>
          </w:rPr>
          <w:t>2</w:t>
        </w:r>
        <w:r w:rsidRPr="003321C6">
          <w:rPr>
            <w:rFonts w:ascii="微軟正黑體" w:eastAsia="微軟正黑體" w:hAnsi="微軟正黑體"/>
            <w:b w:val="0"/>
            <w:bCs w:val="0"/>
            <w:noProof/>
            <w:webHidden/>
            <w:sz w:val="28"/>
            <w:szCs w:val="28"/>
          </w:rPr>
          <w:fldChar w:fldCharType="end"/>
        </w:r>
      </w:hyperlink>
    </w:p>
    <w:p w14:paraId="5355B332" w14:textId="3F8D0C7F"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1" w:history="1">
        <w:r w:rsidRPr="003321C6">
          <w:rPr>
            <w:rStyle w:val="a3"/>
            <w:rFonts w:ascii="微軟正黑體" w:eastAsia="微軟正黑體" w:hAnsi="微軟正黑體"/>
            <w:noProof/>
            <w:kern w:val="0"/>
            <w:sz w:val="28"/>
            <w:szCs w:val="28"/>
          </w:rPr>
          <w:t>一.</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專案名稱：</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_Toc214902741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2</w:t>
        </w:r>
        <w:r w:rsidRPr="003321C6">
          <w:rPr>
            <w:rFonts w:ascii="微軟正黑體" w:eastAsia="微軟正黑體" w:hAnsi="微軟正黑體"/>
            <w:noProof/>
            <w:webHidden/>
            <w:sz w:val="28"/>
            <w:szCs w:val="28"/>
          </w:rPr>
          <w:fldChar w:fldCharType="end"/>
        </w:r>
      </w:hyperlink>
    </w:p>
    <w:p w14:paraId="19C85DCF" w14:textId="2B3AC357"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2" w:history="1">
        <w:r w:rsidRPr="003321C6">
          <w:rPr>
            <w:rStyle w:val="a3"/>
            <w:rFonts w:ascii="微軟正黑體" w:eastAsia="微軟正黑體" w:hAnsi="微軟正黑體"/>
            <w:noProof/>
            <w:kern w:val="0"/>
            <w:sz w:val="28"/>
            <w:szCs w:val="28"/>
          </w:rPr>
          <w:t>二.</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建議書徵求文件目的：</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_Toc214902742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2</w:t>
        </w:r>
        <w:r w:rsidRPr="003321C6">
          <w:rPr>
            <w:rFonts w:ascii="微軟正黑體" w:eastAsia="微軟正黑體" w:hAnsi="微軟正黑體"/>
            <w:noProof/>
            <w:webHidden/>
            <w:sz w:val="28"/>
            <w:szCs w:val="28"/>
          </w:rPr>
          <w:fldChar w:fldCharType="end"/>
        </w:r>
      </w:hyperlink>
    </w:p>
    <w:p w14:paraId="36C37D1B" w14:textId="1A3D8581"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3" w:history="1">
        <w:r w:rsidRPr="003321C6">
          <w:rPr>
            <w:rStyle w:val="a3"/>
            <w:rFonts w:ascii="微軟正黑體" w:eastAsia="微軟正黑體" w:hAnsi="微軟正黑體"/>
            <w:noProof/>
            <w:kern w:val="0"/>
            <w:sz w:val="28"/>
            <w:szCs w:val="28"/>
          </w:rPr>
          <w:t>三.</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專案目標：</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_Toc214902743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04A3436A" w14:textId="7925DC5C"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4" w:history="1">
        <w:r w:rsidRPr="003321C6">
          <w:rPr>
            <w:rStyle w:val="a3"/>
            <w:rFonts w:ascii="微軟正黑體" w:eastAsia="微軟正黑體" w:hAnsi="微軟正黑體"/>
            <w:noProof/>
            <w:kern w:val="0"/>
            <w:sz w:val="28"/>
            <w:szCs w:val="28"/>
          </w:rPr>
          <w:t>四.</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專案範圍：</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_Toc214902744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065DDB61" w14:textId="20AB319A"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5" w:history="1">
        <w:r w:rsidRPr="003321C6">
          <w:rPr>
            <w:rStyle w:val="a3"/>
            <w:rFonts w:ascii="微軟正黑體" w:eastAsia="微軟正黑體" w:hAnsi="微軟正黑體"/>
            <w:noProof/>
            <w:kern w:val="0"/>
            <w:sz w:val="28"/>
            <w:szCs w:val="28"/>
          </w:rPr>
          <w:t>五.</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專案維護服務期間：</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_Toc214902745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59B5CF9C" w14:textId="63223807"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6" w:history="1">
        <w:r w:rsidRPr="003321C6">
          <w:rPr>
            <w:rStyle w:val="a3"/>
            <w:rFonts w:ascii="微軟正黑體" w:eastAsia="微軟正黑體" w:hAnsi="微軟正黑體"/>
            <w:noProof/>
            <w:kern w:val="0"/>
            <w:sz w:val="28"/>
            <w:szCs w:val="28"/>
          </w:rPr>
          <w:t>六.</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服務地點：</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_Toc214902746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2EEA766E" w14:textId="649B3811"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7" w:history="1">
        <w:r w:rsidRPr="003321C6">
          <w:rPr>
            <w:rStyle w:val="a3"/>
            <w:rFonts w:ascii="微軟正黑體" w:eastAsia="微軟正黑體" w:hAnsi="微軟正黑體"/>
            <w:noProof/>
            <w:kern w:val="0"/>
            <w:sz w:val="28"/>
            <w:szCs w:val="28"/>
          </w:rPr>
          <w:t>七.</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資訊架構示意圖：</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_Toc214902747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73CE1CDE" w14:textId="1B7B5D87" w:rsidR="003321C6" w:rsidRPr="003321C6" w:rsidRDefault="003321C6" w:rsidP="003321C6">
      <w:pPr>
        <w:pStyle w:val="15"/>
        <w:tabs>
          <w:tab w:val="left" w:pos="720"/>
          <w:tab w:val="right" w:leader="middleDot" w:pos="9905"/>
        </w:tabs>
        <w:spacing w:before="0" w:after="0" w:line="440" w:lineRule="exact"/>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8" w:history="1">
        <w:r w:rsidRPr="003321C6">
          <w:rPr>
            <w:rStyle w:val="a3"/>
            <w:rFonts w:ascii="微軟正黑體" w:eastAsia="微軟正黑體" w:hAnsi="微軟正黑體"/>
            <w:b w:val="0"/>
            <w:bCs w:val="0"/>
            <w:noProof/>
            <w:kern w:val="0"/>
            <w:sz w:val="28"/>
            <w:szCs w:val="28"/>
          </w:rPr>
          <w:t>貳.</w:t>
        </w:r>
        <w:r w:rsidRPr="003321C6">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b w:val="0"/>
            <w:bCs w:val="0"/>
            <w:noProof/>
            <w:sz w:val="28"/>
            <w:szCs w:val="28"/>
          </w:rPr>
          <w:t>專案工作項目說明</w:t>
        </w:r>
        <w:r w:rsidRPr="003321C6">
          <w:rPr>
            <w:rFonts w:ascii="微軟正黑體" w:eastAsia="微軟正黑體" w:hAnsi="微軟正黑體"/>
            <w:b w:val="0"/>
            <w:bCs w:val="0"/>
            <w:noProof/>
            <w:webHidden/>
            <w:sz w:val="28"/>
            <w:szCs w:val="28"/>
          </w:rPr>
          <w:tab/>
        </w:r>
        <w:r w:rsidRPr="003321C6">
          <w:rPr>
            <w:rFonts w:ascii="微軟正黑體" w:eastAsia="微軟正黑體" w:hAnsi="微軟正黑體"/>
            <w:b w:val="0"/>
            <w:bCs w:val="0"/>
            <w:noProof/>
            <w:webHidden/>
            <w:sz w:val="28"/>
            <w:szCs w:val="28"/>
          </w:rPr>
          <w:fldChar w:fldCharType="begin"/>
        </w:r>
        <w:r w:rsidRPr="003321C6">
          <w:rPr>
            <w:rFonts w:ascii="微軟正黑體" w:eastAsia="微軟正黑體" w:hAnsi="微軟正黑體"/>
            <w:b w:val="0"/>
            <w:bCs w:val="0"/>
            <w:noProof/>
            <w:webHidden/>
            <w:sz w:val="28"/>
            <w:szCs w:val="28"/>
          </w:rPr>
          <w:instrText xml:space="preserve"> PAGEREF _Toc214902748 \h </w:instrText>
        </w:r>
        <w:r w:rsidRPr="003321C6">
          <w:rPr>
            <w:rFonts w:ascii="微軟正黑體" w:eastAsia="微軟正黑體" w:hAnsi="微軟正黑體"/>
            <w:b w:val="0"/>
            <w:bCs w:val="0"/>
            <w:noProof/>
            <w:webHidden/>
            <w:sz w:val="28"/>
            <w:szCs w:val="28"/>
          </w:rPr>
        </w:r>
        <w:r w:rsidRPr="003321C6">
          <w:rPr>
            <w:rFonts w:ascii="微軟正黑體" w:eastAsia="微軟正黑體" w:hAnsi="微軟正黑體"/>
            <w:b w:val="0"/>
            <w:bCs w:val="0"/>
            <w:noProof/>
            <w:webHidden/>
            <w:sz w:val="28"/>
            <w:szCs w:val="28"/>
          </w:rPr>
          <w:fldChar w:fldCharType="separate"/>
        </w:r>
        <w:r w:rsidRPr="003321C6">
          <w:rPr>
            <w:rFonts w:ascii="微軟正黑體" w:eastAsia="微軟正黑體" w:hAnsi="微軟正黑體" w:hint="default"/>
            <w:b w:val="0"/>
            <w:bCs w:val="0"/>
            <w:noProof/>
            <w:webHidden/>
            <w:sz w:val="28"/>
            <w:szCs w:val="28"/>
          </w:rPr>
          <w:t>3</w:t>
        </w:r>
        <w:r w:rsidRPr="003321C6">
          <w:rPr>
            <w:rFonts w:ascii="微軟正黑體" w:eastAsia="微軟正黑體" w:hAnsi="微軟正黑體"/>
            <w:b w:val="0"/>
            <w:bCs w:val="0"/>
            <w:noProof/>
            <w:webHidden/>
            <w:sz w:val="28"/>
            <w:szCs w:val="28"/>
          </w:rPr>
          <w:fldChar w:fldCharType="end"/>
        </w:r>
      </w:hyperlink>
    </w:p>
    <w:p w14:paraId="453678B8" w14:textId="64AB1295"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49" w:history="1">
        <w:r w:rsidRPr="003321C6">
          <w:rPr>
            <w:rStyle w:val="a3"/>
            <w:rFonts w:ascii="微軟正黑體" w:eastAsia="微軟正黑體" w:hAnsi="微軟正黑體"/>
            <w:noProof/>
            <w:kern w:val="0"/>
            <w:sz w:val="28"/>
            <w:szCs w:val="28"/>
          </w:rPr>
          <w:t>一.</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資訊安全機制執行：</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_Toc214902749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55C1FF49" w14:textId="744B1660"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0" w:history="1">
        <w:r w:rsidRPr="003321C6">
          <w:rPr>
            <w:rStyle w:val="a3"/>
            <w:rFonts w:ascii="微軟正黑體" w:eastAsia="微軟正黑體" w:hAnsi="微軟正黑體"/>
            <w:noProof/>
            <w:kern w:val="0"/>
            <w:sz w:val="28"/>
            <w:szCs w:val="28"/>
          </w:rPr>
          <w:t>二.</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網路及資訊系統虛擬化平台等相關維運作業：</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_Toc214902750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3</w:t>
        </w:r>
        <w:r w:rsidRPr="003321C6">
          <w:rPr>
            <w:rFonts w:ascii="微軟正黑體" w:eastAsia="微軟正黑體" w:hAnsi="微軟正黑體"/>
            <w:noProof/>
            <w:webHidden/>
            <w:sz w:val="28"/>
            <w:szCs w:val="28"/>
          </w:rPr>
          <w:fldChar w:fldCharType="end"/>
        </w:r>
      </w:hyperlink>
    </w:p>
    <w:p w14:paraId="0E6B8890" w14:textId="2AFB840E"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1" w:history="1">
        <w:r w:rsidRPr="003321C6">
          <w:rPr>
            <w:rStyle w:val="a3"/>
            <w:rFonts w:ascii="微軟正黑體" w:eastAsia="微軟正黑體" w:hAnsi="微軟正黑體"/>
            <w:noProof/>
            <w:kern w:val="0"/>
            <w:sz w:val="28"/>
            <w:szCs w:val="28"/>
          </w:rPr>
          <w:t>三.</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執行規範：</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_Toc214902751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10</w:t>
        </w:r>
        <w:r w:rsidRPr="003321C6">
          <w:rPr>
            <w:rFonts w:ascii="微軟正黑體" w:eastAsia="微軟正黑體" w:hAnsi="微軟正黑體"/>
            <w:noProof/>
            <w:webHidden/>
            <w:sz w:val="28"/>
            <w:szCs w:val="28"/>
          </w:rPr>
          <w:fldChar w:fldCharType="end"/>
        </w:r>
      </w:hyperlink>
    </w:p>
    <w:p w14:paraId="4E62A526" w14:textId="0FCA0E31"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2" w:history="1">
        <w:r w:rsidRPr="003321C6">
          <w:rPr>
            <w:rStyle w:val="a3"/>
            <w:rFonts w:ascii="微軟正黑體" w:eastAsia="微軟正黑體" w:hAnsi="微軟正黑體"/>
            <w:noProof/>
            <w:kern w:val="0"/>
            <w:sz w:val="28"/>
            <w:szCs w:val="28"/>
          </w:rPr>
          <w:t>四.</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服務程序：</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_Toc214902752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11</w:t>
        </w:r>
        <w:r w:rsidRPr="003321C6">
          <w:rPr>
            <w:rFonts w:ascii="微軟正黑體" w:eastAsia="微軟正黑體" w:hAnsi="微軟正黑體"/>
            <w:noProof/>
            <w:webHidden/>
            <w:sz w:val="28"/>
            <w:szCs w:val="28"/>
          </w:rPr>
          <w:fldChar w:fldCharType="end"/>
        </w:r>
      </w:hyperlink>
    </w:p>
    <w:p w14:paraId="39667C6B" w14:textId="704423B8"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3" w:history="1">
        <w:r w:rsidRPr="003321C6">
          <w:rPr>
            <w:rStyle w:val="a3"/>
            <w:rFonts w:ascii="微軟正黑體" w:eastAsia="微軟正黑體" w:hAnsi="微軟正黑體"/>
            <w:noProof/>
            <w:kern w:val="0"/>
            <w:sz w:val="28"/>
            <w:szCs w:val="28"/>
          </w:rPr>
          <w:t>五.</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安全需求：</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_Toc214902753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12</w:t>
        </w:r>
        <w:r w:rsidRPr="003321C6">
          <w:rPr>
            <w:rFonts w:ascii="微軟正黑體" w:eastAsia="微軟正黑體" w:hAnsi="微軟正黑體"/>
            <w:noProof/>
            <w:webHidden/>
            <w:sz w:val="28"/>
            <w:szCs w:val="28"/>
          </w:rPr>
          <w:fldChar w:fldCharType="end"/>
        </w:r>
      </w:hyperlink>
    </w:p>
    <w:p w14:paraId="2BBFF801" w14:textId="0D79112E"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4" w:history="1">
        <w:r w:rsidRPr="003321C6">
          <w:rPr>
            <w:rStyle w:val="a3"/>
            <w:rFonts w:ascii="微軟正黑體" w:eastAsia="微軟正黑體" w:hAnsi="微軟正黑體"/>
            <w:noProof/>
            <w:kern w:val="0"/>
            <w:sz w:val="28"/>
            <w:szCs w:val="28"/>
          </w:rPr>
          <w:t>六.</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文件交付時程：</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_Toc214902754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12</w:t>
        </w:r>
        <w:r w:rsidRPr="003321C6">
          <w:rPr>
            <w:rFonts w:ascii="微軟正黑體" w:eastAsia="微軟正黑體" w:hAnsi="微軟正黑體"/>
            <w:noProof/>
            <w:webHidden/>
            <w:sz w:val="28"/>
            <w:szCs w:val="28"/>
          </w:rPr>
          <w:fldChar w:fldCharType="end"/>
        </w:r>
      </w:hyperlink>
    </w:p>
    <w:p w14:paraId="7E99FDC0" w14:textId="00602877" w:rsidR="003321C6" w:rsidRPr="003321C6" w:rsidRDefault="003321C6" w:rsidP="003321C6">
      <w:pPr>
        <w:pStyle w:val="15"/>
        <w:tabs>
          <w:tab w:val="left" w:pos="720"/>
          <w:tab w:val="right" w:leader="middleDot" w:pos="9905"/>
        </w:tabs>
        <w:spacing w:before="0" w:after="0" w:line="440" w:lineRule="exact"/>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5" w:history="1">
        <w:r w:rsidRPr="003321C6">
          <w:rPr>
            <w:rStyle w:val="a3"/>
            <w:rFonts w:ascii="微軟正黑體" w:eastAsia="微軟正黑體" w:hAnsi="微軟正黑體"/>
            <w:b w:val="0"/>
            <w:bCs w:val="0"/>
            <w:noProof/>
            <w:kern w:val="0"/>
            <w:sz w:val="28"/>
            <w:szCs w:val="28"/>
          </w:rPr>
          <w:t>參.</w:t>
        </w:r>
        <w:r w:rsidRPr="003321C6">
          <w:rPr>
            <w:rFonts w:ascii="微軟正黑體" w:eastAsia="微軟正黑體" w:hAnsi="微軟正黑體" w:cstheme="minorBidi" w:hint="default"/>
            <w:b w:val="0"/>
            <w:bCs w:val="0"/>
            <w: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b w:val="0"/>
            <w:bCs w:val="0"/>
            <w:noProof/>
            <w:sz w:val="28"/>
            <w:szCs w:val="28"/>
          </w:rPr>
          <w:t>專案管理需求：</w:t>
        </w:r>
        <w:r w:rsidRPr="003321C6">
          <w:rPr>
            <w:rFonts w:ascii="微軟正黑體" w:eastAsia="微軟正黑體" w:hAnsi="微軟正黑體"/>
            <w:b w:val="0"/>
            <w:bCs w:val="0"/>
            <w:noProof/>
            <w:webHidden/>
            <w:sz w:val="28"/>
            <w:szCs w:val="28"/>
          </w:rPr>
          <w:tab/>
        </w:r>
        <w:r w:rsidRPr="003321C6">
          <w:rPr>
            <w:rFonts w:ascii="微軟正黑體" w:eastAsia="微軟正黑體" w:hAnsi="微軟正黑體"/>
            <w:b w:val="0"/>
            <w:bCs w:val="0"/>
            <w:noProof/>
            <w:webHidden/>
            <w:sz w:val="28"/>
            <w:szCs w:val="28"/>
          </w:rPr>
          <w:fldChar w:fldCharType="begin"/>
        </w:r>
        <w:r w:rsidRPr="003321C6">
          <w:rPr>
            <w:rFonts w:ascii="微軟正黑體" w:eastAsia="微軟正黑體" w:hAnsi="微軟正黑體"/>
            <w:b w:val="0"/>
            <w:bCs w:val="0"/>
            <w:noProof/>
            <w:webHidden/>
            <w:sz w:val="28"/>
            <w:szCs w:val="28"/>
          </w:rPr>
          <w:instrText xml:space="preserve"> PAGEREF _Toc214902755 \h </w:instrText>
        </w:r>
        <w:r w:rsidRPr="003321C6">
          <w:rPr>
            <w:rFonts w:ascii="微軟正黑體" w:eastAsia="微軟正黑體" w:hAnsi="微軟正黑體"/>
            <w:b w:val="0"/>
            <w:bCs w:val="0"/>
            <w:noProof/>
            <w:webHidden/>
            <w:sz w:val="28"/>
            <w:szCs w:val="28"/>
          </w:rPr>
        </w:r>
        <w:r w:rsidRPr="003321C6">
          <w:rPr>
            <w:rFonts w:ascii="微軟正黑體" w:eastAsia="微軟正黑體" w:hAnsi="微軟正黑體"/>
            <w:b w:val="0"/>
            <w:bCs w:val="0"/>
            <w:noProof/>
            <w:webHidden/>
            <w:sz w:val="28"/>
            <w:szCs w:val="28"/>
          </w:rPr>
          <w:fldChar w:fldCharType="separate"/>
        </w:r>
        <w:r w:rsidRPr="003321C6">
          <w:rPr>
            <w:rFonts w:ascii="微軟正黑體" w:eastAsia="微軟正黑體" w:hAnsi="微軟正黑體" w:hint="default"/>
            <w:b w:val="0"/>
            <w:bCs w:val="0"/>
            <w:noProof/>
            <w:webHidden/>
            <w:sz w:val="28"/>
            <w:szCs w:val="28"/>
          </w:rPr>
          <w:t>13</w:t>
        </w:r>
        <w:r w:rsidRPr="003321C6">
          <w:rPr>
            <w:rFonts w:ascii="微軟正黑體" w:eastAsia="微軟正黑體" w:hAnsi="微軟正黑體"/>
            <w:b w:val="0"/>
            <w:bCs w:val="0"/>
            <w:noProof/>
            <w:webHidden/>
            <w:sz w:val="28"/>
            <w:szCs w:val="28"/>
          </w:rPr>
          <w:fldChar w:fldCharType="end"/>
        </w:r>
      </w:hyperlink>
    </w:p>
    <w:p w14:paraId="74A8A236" w14:textId="1F45B81E"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6" w:history="1">
        <w:r w:rsidRPr="003321C6">
          <w:rPr>
            <w:rStyle w:val="a3"/>
            <w:rFonts w:ascii="微軟正黑體" w:eastAsia="微軟正黑體" w:hAnsi="微軟正黑體"/>
            <w:noProof/>
            <w:kern w:val="0"/>
            <w:sz w:val="28"/>
            <w:szCs w:val="28"/>
          </w:rPr>
          <w:t>一.</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專案管理：</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_Toc214902756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13</w:t>
        </w:r>
        <w:r w:rsidRPr="003321C6">
          <w:rPr>
            <w:rFonts w:ascii="微軟正黑體" w:eastAsia="微軟正黑體" w:hAnsi="微軟正黑體"/>
            <w:noProof/>
            <w:webHidden/>
            <w:sz w:val="28"/>
            <w:szCs w:val="28"/>
          </w:rPr>
          <w:fldChar w:fldCharType="end"/>
        </w:r>
      </w:hyperlink>
    </w:p>
    <w:p w14:paraId="0463EE60" w14:textId="4FF8E2EC"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7" w:history="1">
        <w:r w:rsidRPr="003321C6">
          <w:rPr>
            <w:rStyle w:val="a3"/>
            <w:rFonts w:ascii="微軟正黑體" w:eastAsia="微軟正黑體" w:hAnsi="微軟正黑體"/>
            <w:noProof/>
            <w:kern w:val="0"/>
            <w:sz w:val="28"/>
            <w:szCs w:val="28"/>
          </w:rPr>
          <w:t>二.</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協調：</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_Toc214902757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14</w:t>
        </w:r>
        <w:r w:rsidRPr="003321C6">
          <w:rPr>
            <w:rFonts w:ascii="微軟正黑體" w:eastAsia="微軟正黑體" w:hAnsi="微軟正黑體"/>
            <w:noProof/>
            <w:webHidden/>
            <w:sz w:val="28"/>
            <w:szCs w:val="28"/>
          </w:rPr>
          <w:fldChar w:fldCharType="end"/>
        </w:r>
      </w:hyperlink>
    </w:p>
    <w:p w14:paraId="08BC9CFD" w14:textId="4D6D0B0B"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8" w:history="1">
        <w:r w:rsidRPr="003321C6">
          <w:rPr>
            <w:rStyle w:val="a3"/>
            <w:rFonts w:ascii="微軟正黑體" w:eastAsia="微軟正黑體" w:hAnsi="微軟正黑體"/>
            <w:noProof/>
            <w:kern w:val="0"/>
            <w:sz w:val="28"/>
            <w:szCs w:val="28"/>
          </w:rPr>
          <w:t>三.</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驗收：</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_Toc214902758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14</w:t>
        </w:r>
        <w:r w:rsidRPr="003321C6">
          <w:rPr>
            <w:rFonts w:ascii="微軟正黑體" w:eastAsia="微軟正黑體" w:hAnsi="微軟正黑體"/>
            <w:noProof/>
            <w:webHidden/>
            <w:sz w:val="28"/>
            <w:szCs w:val="28"/>
          </w:rPr>
          <w:fldChar w:fldCharType="end"/>
        </w:r>
      </w:hyperlink>
    </w:p>
    <w:p w14:paraId="46DF4DA8" w14:textId="1A1E25DA"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59" w:history="1">
        <w:r w:rsidRPr="003321C6">
          <w:rPr>
            <w:rStyle w:val="a3"/>
            <w:rFonts w:ascii="微軟正黑體" w:eastAsia="微軟正黑體" w:hAnsi="微軟正黑體"/>
            <w:noProof/>
            <w:kern w:val="0"/>
            <w:sz w:val="28"/>
            <w:szCs w:val="28"/>
          </w:rPr>
          <w:t>四.</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罰則：</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_Toc214902759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14</w:t>
        </w:r>
        <w:r w:rsidRPr="003321C6">
          <w:rPr>
            <w:rFonts w:ascii="微軟正黑體" w:eastAsia="微軟正黑體" w:hAnsi="微軟正黑體"/>
            <w:noProof/>
            <w:webHidden/>
            <w:sz w:val="28"/>
            <w:szCs w:val="28"/>
          </w:rPr>
          <w:fldChar w:fldCharType="end"/>
        </w:r>
      </w:hyperlink>
    </w:p>
    <w:p w14:paraId="7FB30543" w14:textId="1726ED6A" w:rsidR="003321C6" w:rsidRPr="003321C6" w:rsidRDefault="003321C6" w:rsidP="003321C6">
      <w:pPr>
        <w:pStyle w:val="20"/>
        <w:tabs>
          <w:tab w:val="left" w:pos="960"/>
          <w:tab w:val="right" w:leader="middleDot" w:pos="9905"/>
        </w:tabs>
        <w:spacing w:line="440" w:lineRule="exact"/>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60" w:history="1">
        <w:r w:rsidRPr="003321C6">
          <w:rPr>
            <w:rStyle w:val="a3"/>
            <w:rFonts w:ascii="微軟正黑體" w:eastAsia="微軟正黑體" w:hAnsi="微軟正黑體"/>
            <w:noProof/>
            <w:kern w:val="0"/>
            <w:sz w:val="28"/>
            <w:szCs w:val="28"/>
          </w:rPr>
          <w:t>五.</w:t>
        </w:r>
        <w:r w:rsidRPr="003321C6">
          <w:rPr>
            <w:rFonts w:ascii="微軟正黑體" w:eastAsia="微軟正黑體" w:hAnsi="微軟正黑體" w:cstheme="minorBidi" w:hint="default"/>
            <w:smallCaps w:val="0"/>
            <w:noProof/>
            <w:color w:val="auto"/>
            <w:sz w:val="28"/>
            <w:szCs w:val="28"/>
            <w:bdr w:val="none" w:sz="0" w:space="0" w:color="auto"/>
            <w14:textOutline w14:w="0" w14:cap="rnd" w14:cmpd="sng" w14:algn="ctr">
              <w14:noFill/>
              <w14:prstDash w14:val="solid"/>
              <w14:bevel/>
            </w14:textOutline>
            <w14:ligatures w14:val="standardContextual"/>
          </w:rPr>
          <w:tab/>
        </w:r>
        <w:r w:rsidRPr="003321C6">
          <w:rPr>
            <w:rStyle w:val="a3"/>
            <w:rFonts w:ascii="微軟正黑體" w:eastAsia="微軟正黑體" w:hAnsi="微軟正黑體"/>
            <w:noProof/>
            <w:sz w:val="28"/>
            <w:szCs w:val="28"/>
          </w:rPr>
          <w:t>立約商責任規範：</w:t>
        </w:r>
        <w:r w:rsidRPr="003321C6">
          <w:rPr>
            <w:rFonts w:ascii="微軟正黑體" w:eastAsia="微軟正黑體" w:hAnsi="微軟正黑體"/>
            <w:noProof/>
            <w:webHidden/>
            <w:sz w:val="28"/>
            <w:szCs w:val="28"/>
          </w:rPr>
          <w:tab/>
        </w:r>
        <w:r w:rsidRPr="003321C6">
          <w:rPr>
            <w:rFonts w:ascii="微軟正黑體" w:eastAsia="微軟正黑體" w:hAnsi="微軟正黑體"/>
            <w:noProof/>
            <w:webHidden/>
            <w:sz w:val="28"/>
            <w:szCs w:val="28"/>
          </w:rPr>
          <w:fldChar w:fldCharType="begin"/>
        </w:r>
        <w:r w:rsidRPr="003321C6">
          <w:rPr>
            <w:rFonts w:ascii="微軟正黑體" w:eastAsia="微軟正黑體" w:hAnsi="微軟正黑體"/>
            <w:noProof/>
            <w:webHidden/>
            <w:sz w:val="28"/>
            <w:szCs w:val="28"/>
          </w:rPr>
          <w:instrText xml:space="preserve"> PAGEREF _Toc214902760 \h </w:instrText>
        </w:r>
        <w:r w:rsidRPr="003321C6">
          <w:rPr>
            <w:rFonts w:ascii="微軟正黑體" w:eastAsia="微軟正黑體" w:hAnsi="微軟正黑體"/>
            <w:noProof/>
            <w:webHidden/>
            <w:sz w:val="28"/>
            <w:szCs w:val="28"/>
          </w:rPr>
        </w:r>
        <w:r w:rsidRPr="003321C6">
          <w:rPr>
            <w:rFonts w:ascii="微軟正黑體" w:eastAsia="微軟正黑體" w:hAnsi="微軟正黑體"/>
            <w:noProof/>
            <w:webHidden/>
            <w:sz w:val="28"/>
            <w:szCs w:val="28"/>
          </w:rPr>
          <w:fldChar w:fldCharType="separate"/>
        </w:r>
        <w:r w:rsidRPr="003321C6">
          <w:rPr>
            <w:rFonts w:ascii="微軟正黑體" w:eastAsia="微軟正黑體" w:hAnsi="微軟正黑體" w:hint="default"/>
            <w:noProof/>
            <w:webHidden/>
            <w:sz w:val="28"/>
            <w:szCs w:val="28"/>
          </w:rPr>
          <w:t>15</w:t>
        </w:r>
        <w:r w:rsidRPr="003321C6">
          <w:rPr>
            <w:rFonts w:ascii="微軟正黑體" w:eastAsia="微軟正黑體" w:hAnsi="微軟正黑體"/>
            <w:noProof/>
            <w:webHidden/>
            <w:sz w:val="28"/>
            <w:szCs w:val="28"/>
          </w:rPr>
          <w:fldChar w:fldCharType="end"/>
        </w:r>
      </w:hyperlink>
    </w:p>
    <w:p w14:paraId="11DDD660" w14:textId="71D9B898" w:rsidR="003321C6" w:rsidRPr="003321C6" w:rsidRDefault="003321C6" w:rsidP="003321C6">
      <w:pPr>
        <w:pStyle w:val="3"/>
        <w:tabs>
          <w:tab w:val="right" w:leader="middleDot" w:pos="9905"/>
        </w:tabs>
        <w:spacing w:line="440" w:lineRule="exact"/>
        <w:rPr>
          <w:rFonts w:ascii="微軟正黑體" w:eastAsia="微軟正黑體" w:hAnsi="微軟正黑體" w:cstheme="minorBidi" w:hint="default"/>
          <w:i w:val="0"/>
          <w:iC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61" w:history="1">
        <w:r w:rsidRPr="003321C6">
          <w:rPr>
            <w:rStyle w:val="a3"/>
            <w:rFonts w:ascii="微軟正黑體" w:eastAsia="微軟正黑體" w:hAnsi="微軟正黑體"/>
            <w:i w:val="0"/>
            <w:iCs w:val="0"/>
            <w:noProof/>
            <w:sz w:val="28"/>
            <w:szCs w:val="28"/>
          </w:rPr>
          <w:t>附錄一、本院現行應用系統清單：</w:t>
        </w:r>
        <w:r w:rsidRPr="003321C6">
          <w:rPr>
            <w:rFonts w:ascii="微軟正黑體" w:eastAsia="微軟正黑體" w:hAnsi="微軟正黑體"/>
            <w:i w:val="0"/>
            <w:iCs w:val="0"/>
            <w:noProof/>
            <w:webHidden/>
            <w:sz w:val="28"/>
            <w:szCs w:val="28"/>
          </w:rPr>
          <w:tab/>
        </w:r>
        <w:r w:rsidRPr="003321C6">
          <w:rPr>
            <w:rFonts w:ascii="微軟正黑體" w:eastAsia="微軟正黑體" w:hAnsi="微軟正黑體"/>
            <w:i w:val="0"/>
            <w:iCs w:val="0"/>
            <w:noProof/>
            <w:webHidden/>
            <w:sz w:val="28"/>
            <w:szCs w:val="28"/>
          </w:rPr>
          <w:fldChar w:fldCharType="begin"/>
        </w:r>
        <w:r w:rsidRPr="003321C6">
          <w:rPr>
            <w:rFonts w:ascii="微軟正黑體" w:eastAsia="微軟正黑體" w:hAnsi="微軟正黑體"/>
            <w:i w:val="0"/>
            <w:iCs w:val="0"/>
            <w:noProof/>
            <w:webHidden/>
            <w:sz w:val="28"/>
            <w:szCs w:val="28"/>
          </w:rPr>
          <w:instrText xml:space="preserve"> PAGEREF _Toc214902761 \h </w:instrText>
        </w:r>
        <w:r w:rsidRPr="003321C6">
          <w:rPr>
            <w:rFonts w:ascii="微軟正黑體" w:eastAsia="微軟正黑體" w:hAnsi="微軟正黑體"/>
            <w:i w:val="0"/>
            <w:iCs w:val="0"/>
            <w:noProof/>
            <w:webHidden/>
            <w:sz w:val="28"/>
            <w:szCs w:val="28"/>
          </w:rPr>
        </w:r>
        <w:r w:rsidRPr="003321C6">
          <w:rPr>
            <w:rFonts w:ascii="微軟正黑體" w:eastAsia="微軟正黑體" w:hAnsi="微軟正黑體"/>
            <w:i w:val="0"/>
            <w:iCs w:val="0"/>
            <w:noProof/>
            <w:webHidden/>
            <w:sz w:val="28"/>
            <w:szCs w:val="28"/>
          </w:rPr>
          <w:fldChar w:fldCharType="separate"/>
        </w:r>
        <w:r w:rsidRPr="003321C6">
          <w:rPr>
            <w:rFonts w:ascii="微軟正黑體" w:eastAsia="微軟正黑體" w:hAnsi="微軟正黑體" w:hint="default"/>
            <w:i w:val="0"/>
            <w:iCs w:val="0"/>
            <w:noProof/>
            <w:webHidden/>
            <w:sz w:val="28"/>
            <w:szCs w:val="28"/>
          </w:rPr>
          <w:t>16</w:t>
        </w:r>
        <w:r w:rsidRPr="003321C6">
          <w:rPr>
            <w:rFonts w:ascii="微軟正黑體" w:eastAsia="微軟正黑體" w:hAnsi="微軟正黑體"/>
            <w:i w:val="0"/>
            <w:iCs w:val="0"/>
            <w:noProof/>
            <w:webHidden/>
            <w:sz w:val="28"/>
            <w:szCs w:val="28"/>
          </w:rPr>
          <w:fldChar w:fldCharType="end"/>
        </w:r>
      </w:hyperlink>
    </w:p>
    <w:p w14:paraId="0675DE18" w14:textId="2CACA3CC" w:rsidR="003321C6" w:rsidRPr="003321C6" w:rsidRDefault="003321C6" w:rsidP="003321C6">
      <w:pPr>
        <w:pStyle w:val="3"/>
        <w:tabs>
          <w:tab w:val="right" w:leader="middleDot" w:pos="9905"/>
        </w:tabs>
        <w:spacing w:line="440" w:lineRule="exact"/>
        <w:rPr>
          <w:rFonts w:ascii="微軟正黑體" w:eastAsia="微軟正黑體" w:hAnsi="微軟正黑體" w:cstheme="minorBidi" w:hint="default"/>
          <w:i w:val="0"/>
          <w:iC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62" w:history="1">
        <w:r w:rsidRPr="003321C6">
          <w:rPr>
            <w:rStyle w:val="a3"/>
            <w:rFonts w:ascii="微軟正黑體" w:eastAsia="微軟正黑體" w:hAnsi="微軟正黑體"/>
            <w:i w:val="0"/>
            <w:iCs w:val="0"/>
            <w:noProof/>
            <w:sz w:val="28"/>
            <w:szCs w:val="28"/>
          </w:rPr>
          <w:t>附錄二、本院現行網站清單 :</w:t>
        </w:r>
        <w:r w:rsidRPr="003321C6">
          <w:rPr>
            <w:rFonts w:ascii="微軟正黑體" w:eastAsia="微軟正黑體" w:hAnsi="微軟正黑體"/>
            <w:i w:val="0"/>
            <w:iCs w:val="0"/>
            <w:noProof/>
            <w:webHidden/>
            <w:sz w:val="28"/>
            <w:szCs w:val="28"/>
          </w:rPr>
          <w:tab/>
        </w:r>
        <w:r w:rsidRPr="003321C6">
          <w:rPr>
            <w:rFonts w:ascii="微軟正黑體" w:eastAsia="微軟正黑體" w:hAnsi="微軟正黑體"/>
            <w:i w:val="0"/>
            <w:iCs w:val="0"/>
            <w:noProof/>
            <w:webHidden/>
            <w:sz w:val="28"/>
            <w:szCs w:val="28"/>
          </w:rPr>
          <w:fldChar w:fldCharType="begin"/>
        </w:r>
        <w:r w:rsidRPr="003321C6">
          <w:rPr>
            <w:rFonts w:ascii="微軟正黑體" w:eastAsia="微軟正黑體" w:hAnsi="微軟正黑體"/>
            <w:i w:val="0"/>
            <w:iCs w:val="0"/>
            <w:noProof/>
            <w:webHidden/>
            <w:sz w:val="28"/>
            <w:szCs w:val="28"/>
          </w:rPr>
          <w:instrText xml:space="preserve"> PAGEREF _Toc214902762 \h </w:instrText>
        </w:r>
        <w:r w:rsidRPr="003321C6">
          <w:rPr>
            <w:rFonts w:ascii="微軟正黑體" w:eastAsia="微軟正黑體" w:hAnsi="微軟正黑體"/>
            <w:i w:val="0"/>
            <w:iCs w:val="0"/>
            <w:noProof/>
            <w:webHidden/>
            <w:sz w:val="28"/>
            <w:szCs w:val="28"/>
          </w:rPr>
        </w:r>
        <w:r w:rsidRPr="003321C6">
          <w:rPr>
            <w:rFonts w:ascii="微軟正黑體" w:eastAsia="微軟正黑體" w:hAnsi="微軟正黑體"/>
            <w:i w:val="0"/>
            <w:iCs w:val="0"/>
            <w:noProof/>
            <w:webHidden/>
            <w:sz w:val="28"/>
            <w:szCs w:val="28"/>
          </w:rPr>
          <w:fldChar w:fldCharType="separate"/>
        </w:r>
        <w:r w:rsidRPr="003321C6">
          <w:rPr>
            <w:rFonts w:ascii="微軟正黑體" w:eastAsia="微軟正黑體" w:hAnsi="微軟正黑體" w:hint="default"/>
            <w:i w:val="0"/>
            <w:iCs w:val="0"/>
            <w:noProof/>
            <w:webHidden/>
            <w:sz w:val="28"/>
            <w:szCs w:val="28"/>
          </w:rPr>
          <w:t>17</w:t>
        </w:r>
        <w:r w:rsidRPr="003321C6">
          <w:rPr>
            <w:rFonts w:ascii="微軟正黑體" w:eastAsia="微軟正黑體" w:hAnsi="微軟正黑體"/>
            <w:i w:val="0"/>
            <w:iCs w:val="0"/>
            <w:noProof/>
            <w:webHidden/>
            <w:sz w:val="28"/>
            <w:szCs w:val="28"/>
          </w:rPr>
          <w:fldChar w:fldCharType="end"/>
        </w:r>
      </w:hyperlink>
    </w:p>
    <w:p w14:paraId="72D6018D" w14:textId="0E6910B9" w:rsidR="003321C6" w:rsidRPr="003321C6" w:rsidRDefault="003321C6" w:rsidP="003321C6">
      <w:pPr>
        <w:pStyle w:val="3"/>
        <w:tabs>
          <w:tab w:val="right" w:leader="middleDot" w:pos="9905"/>
        </w:tabs>
        <w:spacing w:line="440" w:lineRule="exact"/>
        <w:rPr>
          <w:rFonts w:ascii="微軟正黑體" w:eastAsia="微軟正黑體" w:hAnsi="微軟正黑體" w:cstheme="minorBidi" w:hint="default"/>
          <w:i w:val="0"/>
          <w:iC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63" w:history="1">
        <w:r w:rsidRPr="003321C6">
          <w:rPr>
            <w:rStyle w:val="a3"/>
            <w:rFonts w:ascii="微軟正黑體" w:eastAsia="微軟正黑體" w:hAnsi="微軟正黑體"/>
            <w:i w:val="0"/>
            <w:iCs w:val="0"/>
            <w:noProof/>
            <w:sz w:val="28"/>
            <w:szCs w:val="28"/>
          </w:rPr>
          <w:t>附錄三、本院自有資訊設備：</w:t>
        </w:r>
        <w:r w:rsidRPr="003321C6">
          <w:rPr>
            <w:rFonts w:ascii="微軟正黑體" w:eastAsia="微軟正黑體" w:hAnsi="微軟正黑體"/>
            <w:i w:val="0"/>
            <w:iCs w:val="0"/>
            <w:noProof/>
            <w:webHidden/>
            <w:sz w:val="28"/>
            <w:szCs w:val="28"/>
          </w:rPr>
          <w:tab/>
        </w:r>
        <w:r w:rsidRPr="003321C6">
          <w:rPr>
            <w:rFonts w:ascii="微軟正黑體" w:eastAsia="微軟正黑體" w:hAnsi="微軟正黑體"/>
            <w:i w:val="0"/>
            <w:iCs w:val="0"/>
            <w:noProof/>
            <w:webHidden/>
            <w:sz w:val="28"/>
            <w:szCs w:val="28"/>
          </w:rPr>
          <w:fldChar w:fldCharType="begin"/>
        </w:r>
        <w:r w:rsidRPr="003321C6">
          <w:rPr>
            <w:rFonts w:ascii="微軟正黑體" w:eastAsia="微軟正黑體" w:hAnsi="微軟正黑體"/>
            <w:i w:val="0"/>
            <w:iCs w:val="0"/>
            <w:noProof/>
            <w:webHidden/>
            <w:sz w:val="28"/>
            <w:szCs w:val="28"/>
          </w:rPr>
          <w:instrText xml:space="preserve"> PAGEREF _Toc214902763 \h </w:instrText>
        </w:r>
        <w:r w:rsidRPr="003321C6">
          <w:rPr>
            <w:rFonts w:ascii="微軟正黑體" w:eastAsia="微軟正黑體" w:hAnsi="微軟正黑體"/>
            <w:i w:val="0"/>
            <w:iCs w:val="0"/>
            <w:noProof/>
            <w:webHidden/>
            <w:sz w:val="28"/>
            <w:szCs w:val="28"/>
          </w:rPr>
        </w:r>
        <w:r w:rsidRPr="003321C6">
          <w:rPr>
            <w:rFonts w:ascii="微軟正黑體" w:eastAsia="微軟正黑體" w:hAnsi="微軟正黑體"/>
            <w:i w:val="0"/>
            <w:iCs w:val="0"/>
            <w:noProof/>
            <w:webHidden/>
            <w:sz w:val="28"/>
            <w:szCs w:val="28"/>
          </w:rPr>
          <w:fldChar w:fldCharType="separate"/>
        </w:r>
        <w:r w:rsidRPr="003321C6">
          <w:rPr>
            <w:rFonts w:ascii="微軟正黑體" w:eastAsia="微軟正黑體" w:hAnsi="微軟正黑體" w:hint="default"/>
            <w:i w:val="0"/>
            <w:iCs w:val="0"/>
            <w:noProof/>
            <w:webHidden/>
            <w:sz w:val="28"/>
            <w:szCs w:val="28"/>
          </w:rPr>
          <w:t>17</w:t>
        </w:r>
        <w:r w:rsidRPr="003321C6">
          <w:rPr>
            <w:rFonts w:ascii="微軟正黑體" w:eastAsia="微軟正黑體" w:hAnsi="微軟正黑體"/>
            <w:i w:val="0"/>
            <w:iCs w:val="0"/>
            <w:noProof/>
            <w:webHidden/>
            <w:sz w:val="28"/>
            <w:szCs w:val="28"/>
          </w:rPr>
          <w:fldChar w:fldCharType="end"/>
        </w:r>
      </w:hyperlink>
    </w:p>
    <w:p w14:paraId="17067F54" w14:textId="4B79483E" w:rsidR="003321C6" w:rsidRPr="003321C6" w:rsidRDefault="003321C6" w:rsidP="003321C6">
      <w:pPr>
        <w:pStyle w:val="3"/>
        <w:tabs>
          <w:tab w:val="right" w:leader="middleDot" w:pos="9905"/>
        </w:tabs>
        <w:spacing w:line="440" w:lineRule="exact"/>
        <w:rPr>
          <w:rFonts w:ascii="微軟正黑體" w:eastAsia="微軟正黑體" w:hAnsi="微軟正黑體" w:cstheme="minorBidi" w:hint="default"/>
          <w:i w:val="0"/>
          <w:iCs w:val="0"/>
          <w:noProof/>
          <w:color w:val="auto"/>
          <w:sz w:val="28"/>
          <w:szCs w:val="28"/>
          <w:bdr w:val="none" w:sz="0" w:space="0" w:color="auto"/>
          <w14:textOutline w14:w="0" w14:cap="rnd" w14:cmpd="sng" w14:algn="ctr">
            <w14:noFill/>
            <w14:prstDash w14:val="solid"/>
            <w14:bevel/>
          </w14:textOutline>
          <w14:ligatures w14:val="standardContextual"/>
        </w:rPr>
      </w:pPr>
      <w:hyperlink w:anchor="_Toc214902764" w:history="1">
        <w:r w:rsidRPr="003321C6">
          <w:rPr>
            <w:rStyle w:val="a3"/>
            <w:rFonts w:ascii="微軟正黑體" w:eastAsia="微軟正黑體" w:hAnsi="微軟正黑體"/>
            <w:i w:val="0"/>
            <w:iCs w:val="0"/>
            <w:noProof/>
            <w:sz w:val="28"/>
            <w:szCs w:val="28"/>
          </w:rPr>
          <w:t>附錄四、本專案資訊架構圖：</w:t>
        </w:r>
        <w:r w:rsidRPr="003321C6">
          <w:rPr>
            <w:rFonts w:ascii="微軟正黑體" w:eastAsia="微軟正黑體" w:hAnsi="微軟正黑體"/>
            <w:i w:val="0"/>
            <w:iCs w:val="0"/>
            <w:noProof/>
            <w:webHidden/>
            <w:sz w:val="28"/>
            <w:szCs w:val="28"/>
          </w:rPr>
          <w:tab/>
        </w:r>
        <w:r w:rsidRPr="003321C6">
          <w:rPr>
            <w:rFonts w:ascii="微軟正黑體" w:eastAsia="微軟正黑體" w:hAnsi="微軟正黑體"/>
            <w:i w:val="0"/>
            <w:iCs w:val="0"/>
            <w:noProof/>
            <w:webHidden/>
            <w:sz w:val="28"/>
            <w:szCs w:val="28"/>
          </w:rPr>
          <w:fldChar w:fldCharType="begin"/>
        </w:r>
        <w:r w:rsidRPr="003321C6">
          <w:rPr>
            <w:rFonts w:ascii="微軟正黑體" w:eastAsia="微軟正黑體" w:hAnsi="微軟正黑體"/>
            <w:i w:val="0"/>
            <w:iCs w:val="0"/>
            <w:noProof/>
            <w:webHidden/>
            <w:sz w:val="28"/>
            <w:szCs w:val="28"/>
          </w:rPr>
          <w:instrText xml:space="preserve"> PAGEREF _Toc214902764 \h </w:instrText>
        </w:r>
        <w:r w:rsidRPr="003321C6">
          <w:rPr>
            <w:rFonts w:ascii="微軟正黑體" w:eastAsia="微軟正黑體" w:hAnsi="微軟正黑體"/>
            <w:i w:val="0"/>
            <w:iCs w:val="0"/>
            <w:noProof/>
            <w:webHidden/>
            <w:sz w:val="28"/>
            <w:szCs w:val="28"/>
          </w:rPr>
        </w:r>
        <w:r w:rsidRPr="003321C6">
          <w:rPr>
            <w:rFonts w:ascii="微軟正黑體" w:eastAsia="微軟正黑體" w:hAnsi="微軟正黑體"/>
            <w:i w:val="0"/>
            <w:iCs w:val="0"/>
            <w:noProof/>
            <w:webHidden/>
            <w:sz w:val="28"/>
            <w:szCs w:val="28"/>
          </w:rPr>
          <w:fldChar w:fldCharType="separate"/>
        </w:r>
        <w:r w:rsidRPr="003321C6">
          <w:rPr>
            <w:rFonts w:ascii="微軟正黑體" w:eastAsia="微軟正黑體" w:hAnsi="微軟正黑體" w:hint="default"/>
            <w:i w:val="0"/>
            <w:iCs w:val="0"/>
            <w:noProof/>
            <w:webHidden/>
            <w:sz w:val="28"/>
            <w:szCs w:val="28"/>
          </w:rPr>
          <w:t>19</w:t>
        </w:r>
        <w:r w:rsidRPr="003321C6">
          <w:rPr>
            <w:rFonts w:ascii="微軟正黑體" w:eastAsia="微軟正黑體" w:hAnsi="微軟正黑體"/>
            <w:i w:val="0"/>
            <w:iCs w:val="0"/>
            <w:noProof/>
            <w:webHidden/>
            <w:sz w:val="28"/>
            <w:szCs w:val="28"/>
          </w:rPr>
          <w:fldChar w:fldCharType="end"/>
        </w:r>
      </w:hyperlink>
    </w:p>
    <w:p w14:paraId="33EDA054" w14:textId="77777777" w:rsidR="003321C6" w:rsidRDefault="003321C6" w:rsidP="003321C6">
      <w:pPr>
        <w:tabs>
          <w:tab w:val="center" w:pos="4957"/>
          <w:tab w:val="left" w:pos="7650"/>
        </w:tabs>
        <w:spacing w:line="440" w:lineRule="exact"/>
        <w:rPr>
          <w:rFonts w:ascii="微軟正黑體" w:eastAsia="微軟正黑體" w:hAnsi="微軟正黑體" w:hint="default"/>
          <w:b/>
          <w:bCs/>
          <w:color w:val="auto"/>
          <w:lang w:val="zh-TW"/>
        </w:rPr>
      </w:pPr>
      <w:r w:rsidRPr="003321C6">
        <w:rPr>
          <w:rFonts w:ascii="微軟正黑體" w:eastAsia="微軟正黑體" w:hAnsi="微軟正黑體" w:hint="default"/>
          <w:color w:val="auto"/>
          <w:sz w:val="28"/>
          <w:szCs w:val="28"/>
          <w:lang w:val="zh-TW"/>
        </w:rPr>
        <w:fldChar w:fldCharType="end"/>
      </w:r>
      <w:bookmarkStart w:id="4" w:name="_Toc213244139"/>
      <w:bookmarkStart w:id="5" w:name="_Toc214902740"/>
    </w:p>
    <w:p w14:paraId="10685084" w14:textId="77777777" w:rsidR="003321C6" w:rsidRDefault="003321C6" w:rsidP="003321C6">
      <w:pPr>
        <w:tabs>
          <w:tab w:val="center" w:pos="4957"/>
          <w:tab w:val="left" w:pos="7650"/>
        </w:tabs>
        <w:spacing w:before="100" w:beforeAutospacing="1" w:after="100" w:afterAutospacing="1" w:line="440" w:lineRule="exact"/>
        <w:rPr>
          <w:rFonts w:ascii="微軟正黑體" w:eastAsia="微軟正黑體" w:hAnsi="微軟正黑體"/>
          <w:b/>
          <w:bCs/>
          <w:color w:val="auto"/>
          <w:lang w:val="zh-TW"/>
        </w:rPr>
      </w:pPr>
    </w:p>
    <w:p w14:paraId="1373BE93" w14:textId="68228C2C" w:rsidR="00A30C12" w:rsidRPr="008B7A9E" w:rsidRDefault="00E6086E" w:rsidP="003321C6">
      <w:pPr>
        <w:tabs>
          <w:tab w:val="center" w:pos="4957"/>
          <w:tab w:val="left" w:pos="7650"/>
        </w:tabs>
        <w:spacing w:before="100" w:beforeAutospacing="1" w:after="100" w:afterAutospacing="1" w:line="440" w:lineRule="exact"/>
        <w:rPr>
          <w:rFonts w:ascii="微軟正黑體" w:eastAsia="微軟正黑體" w:hAnsi="微軟正黑體" w:hint="default"/>
          <w:b/>
          <w:color w:val="auto"/>
          <w:sz w:val="36"/>
          <w:szCs w:val="36"/>
        </w:rPr>
      </w:pPr>
      <w:r w:rsidRPr="008B7A9E">
        <w:rPr>
          <w:rFonts w:ascii="微軟正黑體" w:eastAsia="微軟正黑體" w:hAnsi="微軟正黑體"/>
          <w:b/>
          <w:color w:val="auto"/>
          <w:sz w:val="36"/>
          <w:szCs w:val="36"/>
        </w:rPr>
        <w:lastRenderedPageBreak/>
        <w:t>專案概述</w:t>
      </w:r>
      <w:bookmarkEnd w:id="4"/>
      <w:bookmarkEnd w:id="5"/>
    </w:p>
    <w:p w14:paraId="5A62D974" w14:textId="1FA780B8" w:rsidR="00A30C12" w:rsidRPr="008B7A9E" w:rsidRDefault="00E6086E">
      <w:pPr>
        <w:pStyle w:val="rfp2"/>
        <w:numPr>
          <w:ilvl w:val="1"/>
          <w:numId w:val="2"/>
        </w:numPr>
        <w:tabs>
          <w:tab w:val="clear" w:pos="990"/>
          <w:tab w:val="clear" w:pos="1288"/>
          <w:tab w:val="left" w:pos="993"/>
        </w:tabs>
        <w:spacing w:beforeLines="50" w:before="120" w:line="440" w:lineRule="exact"/>
        <w:outlineLvl w:val="1"/>
        <w:rPr>
          <w:rFonts w:ascii="微軟正黑體" w:eastAsia="微軟正黑體" w:hAnsi="微軟正黑體"/>
          <w:color w:val="auto"/>
          <w:sz w:val="28"/>
          <w:szCs w:val="28"/>
        </w:rPr>
      </w:pPr>
      <w:bookmarkStart w:id="6" w:name="_Toc213244140"/>
      <w:bookmarkStart w:id="7" w:name="_Toc214902741"/>
      <w:r w:rsidRPr="008B7A9E">
        <w:rPr>
          <w:rFonts w:ascii="微軟正黑體" w:eastAsia="微軟正黑體" w:hAnsi="微軟正黑體"/>
          <w:color w:val="auto"/>
          <w:sz w:val="28"/>
          <w:szCs w:val="28"/>
        </w:rPr>
        <w:t>專案名稱：</w:t>
      </w:r>
      <w:bookmarkEnd w:id="6"/>
      <w:bookmarkEnd w:id="7"/>
    </w:p>
    <w:p w14:paraId="1D3D1EFE" w14:textId="6C45FD38" w:rsidR="00A30C12" w:rsidRPr="008B7A9E" w:rsidRDefault="00E6086E" w:rsidP="00D05817">
      <w:pPr>
        <w:spacing w:line="440" w:lineRule="exact"/>
        <w:ind w:left="992"/>
        <w:jc w:val="both"/>
        <w:rPr>
          <w:rFonts w:ascii="微軟正黑體" w:eastAsia="微軟正黑體" w:hAnsi="微軟正黑體" w:cs="標楷體" w:hint="default"/>
          <w:color w:val="auto"/>
          <w:sz w:val="28"/>
          <w:szCs w:val="28"/>
        </w:rPr>
      </w:pPr>
      <w:r w:rsidRPr="008B7A9E">
        <w:rPr>
          <w:rFonts w:ascii="微軟正黑體" w:eastAsia="微軟正黑體" w:hAnsi="微軟正黑體"/>
          <w:color w:val="auto"/>
          <w:kern w:val="0"/>
          <w:sz w:val="28"/>
          <w:szCs w:val="28"/>
          <w:lang w:val="zh-TW"/>
        </w:rPr>
        <w:t>財團法人台灣</w:t>
      </w:r>
      <w:r w:rsidR="00C07285" w:rsidRPr="008B7A9E">
        <w:rPr>
          <w:rFonts w:ascii="微軟正黑體" w:eastAsia="微軟正黑體" w:hAnsi="微軟正黑體" w:hint="cs"/>
          <w:color w:val="auto"/>
          <w:kern w:val="0"/>
          <w:sz w:val="28"/>
          <w:szCs w:val="28"/>
          <w:lang w:val="zh-TW"/>
        </w:rPr>
        <w:t>設計研究院</w:t>
      </w:r>
      <w:r w:rsidR="00C72930" w:rsidRPr="008B7A9E">
        <w:rPr>
          <w:rFonts w:ascii="微軟正黑體" w:eastAsia="微軟正黑體" w:hAnsi="微軟正黑體"/>
          <w:color w:val="auto"/>
          <w:kern w:val="0"/>
          <w:sz w:val="28"/>
          <w:szCs w:val="28"/>
        </w:rPr>
        <w:t>（</w:t>
      </w:r>
      <w:r w:rsidRPr="008B7A9E">
        <w:rPr>
          <w:rFonts w:ascii="微軟正黑體" w:eastAsia="微軟正黑體" w:hAnsi="微軟正黑體"/>
          <w:color w:val="auto"/>
          <w:kern w:val="0"/>
          <w:sz w:val="28"/>
          <w:szCs w:val="28"/>
          <w:lang w:val="zh-TW"/>
        </w:rPr>
        <w:t>以下簡稱本</w:t>
      </w:r>
      <w:r w:rsidR="00C07285" w:rsidRPr="008B7A9E">
        <w:rPr>
          <w:rFonts w:ascii="微軟正黑體" w:eastAsia="微軟正黑體" w:hAnsi="微軟正黑體"/>
          <w:color w:val="auto"/>
          <w:kern w:val="0"/>
          <w:sz w:val="28"/>
          <w:szCs w:val="28"/>
          <w:lang w:val="zh-TW"/>
        </w:rPr>
        <w:t>院</w:t>
      </w:r>
      <w:r w:rsidR="00C72930" w:rsidRPr="008B7A9E">
        <w:rPr>
          <w:rFonts w:ascii="微軟正黑體" w:eastAsia="微軟正黑體" w:hAnsi="微軟正黑體"/>
          <w:color w:val="auto"/>
          <w:kern w:val="0"/>
          <w:sz w:val="28"/>
          <w:szCs w:val="28"/>
        </w:rPr>
        <w:t>）</w:t>
      </w:r>
      <w:r w:rsidRPr="008B7A9E">
        <w:rPr>
          <w:rFonts w:ascii="微軟正黑體" w:eastAsia="微軟正黑體" w:hAnsi="微軟正黑體"/>
          <w:color w:val="auto"/>
          <w:sz w:val="28"/>
          <w:szCs w:val="28"/>
          <w:lang w:val="zh-TW"/>
        </w:rPr>
        <w:t>「</w:t>
      </w:r>
      <w:r w:rsidR="003F0F63" w:rsidRPr="008B7A9E">
        <w:rPr>
          <w:rFonts w:ascii="微軟正黑體" w:eastAsia="微軟正黑體" w:hAnsi="微軟正黑體" w:cs="BiauKai"/>
          <w:color w:val="auto"/>
          <w:kern w:val="0"/>
          <w:sz w:val="28"/>
          <w:szCs w:val="28"/>
        </w:rPr>
        <w:t>1</w:t>
      </w:r>
      <w:r w:rsidR="00442361" w:rsidRPr="008B7A9E">
        <w:rPr>
          <w:rFonts w:ascii="微軟正黑體" w:eastAsia="微軟正黑體" w:hAnsi="微軟正黑體" w:cs="BiauKai"/>
          <w:color w:val="auto"/>
          <w:kern w:val="0"/>
          <w:sz w:val="28"/>
          <w:szCs w:val="28"/>
        </w:rPr>
        <w:t>1</w:t>
      </w:r>
      <w:r w:rsidR="00FA1A2C" w:rsidRPr="008B7A9E">
        <w:rPr>
          <w:rFonts w:ascii="微軟正黑體" w:eastAsia="微軟正黑體" w:hAnsi="微軟正黑體" w:cs="BiauKai"/>
          <w:color w:val="auto"/>
          <w:kern w:val="0"/>
          <w:sz w:val="28"/>
          <w:szCs w:val="28"/>
        </w:rPr>
        <w:t>5</w:t>
      </w:r>
      <w:r w:rsidR="00865B66" w:rsidRPr="008B7A9E">
        <w:rPr>
          <w:rFonts w:ascii="微軟正黑體" w:eastAsia="微軟正黑體" w:hAnsi="微軟正黑體" w:cs="BiauKai"/>
          <w:color w:val="auto"/>
          <w:kern w:val="0"/>
          <w:sz w:val="28"/>
          <w:szCs w:val="28"/>
        </w:rPr>
        <w:t>年度資訊系統暨機房設備維運服務</w:t>
      </w:r>
      <w:r w:rsidRPr="008B7A9E">
        <w:rPr>
          <w:rFonts w:ascii="微軟正黑體" w:eastAsia="微軟正黑體" w:hAnsi="微軟正黑體"/>
          <w:color w:val="auto"/>
          <w:sz w:val="28"/>
          <w:szCs w:val="28"/>
          <w:lang w:val="zh-TW"/>
        </w:rPr>
        <w:t>」</w:t>
      </w:r>
      <w:r w:rsidR="002B7DCF" w:rsidRPr="008B7A9E">
        <w:rPr>
          <w:rFonts w:ascii="微軟正黑體" w:eastAsia="微軟正黑體" w:hAnsi="微軟正黑體"/>
          <w:color w:val="auto"/>
          <w:sz w:val="28"/>
          <w:szCs w:val="28"/>
          <w:lang w:val="zh-TW"/>
        </w:rPr>
        <w:t>採購案</w:t>
      </w:r>
      <w:r w:rsidRPr="008B7A9E">
        <w:rPr>
          <w:rFonts w:ascii="微軟正黑體" w:eastAsia="微軟正黑體" w:hAnsi="微軟正黑體"/>
          <w:color w:val="auto"/>
          <w:kern w:val="0"/>
          <w:sz w:val="28"/>
          <w:szCs w:val="28"/>
          <w:lang w:val="zh-TW"/>
        </w:rPr>
        <w:t>（以下簡稱本</w:t>
      </w:r>
      <w:r w:rsidRPr="008B7A9E">
        <w:rPr>
          <w:rFonts w:ascii="微軟正黑體" w:eastAsia="微軟正黑體" w:hAnsi="微軟正黑體"/>
          <w:color w:val="auto"/>
          <w:sz w:val="28"/>
          <w:szCs w:val="28"/>
          <w:lang w:val="zh-TW"/>
        </w:rPr>
        <w:t>專案）。</w:t>
      </w:r>
    </w:p>
    <w:p w14:paraId="4CDAC6AC" w14:textId="0CE88E1E"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8" w:name="_Toc213244141"/>
      <w:bookmarkStart w:id="9" w:name="_Toc214902742"/>
      <w:r w:rsidRPr="008B7A9E">
        <w:rPr>
          <w:rFonts w:ascii="微軟正黑體" w:eastAsia="微軟正黑體" w:hAnsi="微軟正黑體"/>
          <w:color w:val="auto"/>
          <w:sz w:val="28"/>
          <w:szCs w:val="28"/>
        </w:rPr>
        <w:t>建議書徵求文件目的：</w:t>
      </w:r>
      <w:bookmarkEnd w:id="8"/>
      <w:bookmarkEnd w:id="9"/>
    </w:p>
    <w:p w14:paraId="00048A82" w14:textId="0D313A9B" w:rsidR="00A30C12" w:rsidRPr="008B7A9E" w:rsidRDefault="00E6086E" w:rsidP="00D05817">
      <w:pPr>
        <w:spacing w:line="440" w:lineRule="exact"/>
        <w:ind w:left="992"/>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本建議書徵求文件之目的，係將本</w:t>
      </w:r>
      <w:r w:rsidR="00EC2D16" w:rsidRPr="008B7A9E">
        <w:rPr>
          <w:rFonts w:ascii="微軟正黑體" w:eastAsia="微軟正黑體" w:hAnsi="微軟正黑體"/>
          <w:color w:val="auto"/>
          <w:kern w:val="0"/>
          <w:sz w:val="28"/>
          <w:szCs w:val="28"/>
          <w:lang w:val="zh-TW"/>
        </w:rPr>
        <w:t>院</w:t>
      </w:r>
      <w:r w:rsidRPr="008B7A9E">
        <w:rPr>
          <w:rFonts w:ascii="微軟正黑體" w:eastAsia="微軟正黑體" w:hAnsi="微軟正黑體"/>
          <w:color w:val="auto"/>
          <w:kern w:val="0"/>
          <w:sz w:val="28"/>
          <w:szCs w:val="28"/>
          <w:lang w:val="zh-TW"/>
        </w:rPr>
        <w:t>對本專案之需求與改善規劃，向投標廠商說明，俾供廠商依其專業據以擬妥符合需求之</w:t>
      </w:r>
      <w:r w:rsidR="00065FB2" w:rsidRPr="008B7A9E">
        <w:rPr>
          <w:rFonts w:ascii="微軟正黑體" w:eastAsia="微軟正黑體" w:hAnsi="微軟正黑體"/>
          <w:color w:val="auto"/>
          <w:kern w:val="0"/>
          <w:sz w:val="28"/>
          <w:szCs w:val="28"/>
          <w:lang w:val="zh-TW"/>
        </w:rPr>
        <w:t>服務</w:t>
      </w:r>
      <w:r w:rsidRPr="008B7A9E">
        <w:rPr>
          <w:rFonts w:ascii="微軟正黑體" w:eastAsia="微軟正黑體" w:hAnsi="微軟正黑體"/>
          <w:color w:val="auto"/>
          <w:kern w:val="0"/>
          <w:sz w:val="28"/>
          <w:szCs w:val="28"/>
          <w:lang w:val="zh-TW"/>
        </w:rPr>
        <w:t>建議書。</w:t>
      </w:r>
    </w:p>
    <w:p w14:paraId="49423E6B" w14:textId="2E115CA1"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10" w:name="_Toc213244142"/>
      <w:bookmarkStart w:id="11" w:name="_Toc214902743"/>
      <w:r w:rsidRPr="008B7A9E">
        <w:rPr>
          <w:rFonts w:ascii="微軟正黑體" w:eastAsia="微軟正黑體" w:hAnsi="微軟正黑體"/>
          <w:color w:val="auto"/>
          <w:sz w:val="28"/>
          <w:szCs w:val="28"/>
        </w:rPr>
        <w:t>專案目標：</w:t>
      </w:r>
      <w:bookmarkEnd w:id="10"/>
      <w:bookmarkEnd w:id="11"/>
    </w:p>
    <w:p w14:paraId="3B27C706" w14:textId="6368A571" w:rsidR="00C72930" w:rsidRPr="008B7A9E" w:rsidRDefault="00C72930" w:rsidP="00D05817">
      <w:pPr>
        <w:spacing w:line="440" w:lineRule="exact"/>
        <w:ind w:left="992"/>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s="標楷體"/>
          <w:color w:val="auto"/>
          <w:sz w:val="28"/>
          <w:szCs w:val="28"/>
        </w:rPr>
        <w:t>依照資通安全管理法之政府法令、本院資通安全防護計畫、</w:t>
      </w:r>
      <w:r w:rsidR="00803498" w:rsidRPr="008B7A9E">
        <w:rPr>
          <w:rFonts w:ascii="微軟正黑體" w:eastAsia="微軟正黑體" w:hAnsi="微軟正黑體" w:cs="標楷體" w:hint="default"/>
          <w:color w:val="auto"/>
          <w:sz w:val="28"/>
          <w:szCs w:val="28"/>
        </w:rPr>
        <w:t>ISMS</w:t>
      </w:r>
      <w:r w:rsidR="00803498" w:rsidRPr="008B7A9E">
        <w:rPr>
          <w:rFonts w:ascii="微軟正黑體" w:eastAsia="微軟正黑體" w:hAnsi="微軟正黑體" w:cs="標楷體"/>
          <w:color w:val="auto"/>
          <w:sz w:val="28"/>
          <w:szCs w:val="28"/>
        </w:rPr>
        <w:t>管理系統</w:t>
      </w:r>
      <w:r w:rsidRPr="008B7A9E">
        <w:rPr>
          <w:rFonts w:ascii="微軟正黑體" w:eastAsia="微軟正黑體" w:hAnsi="微軟正黑體" w:cs="標楷體"/>
          <w:color w:val="auto"/>
          <w:sz w:val="28"/>
          <w:szCs w:val="28"/>
        </w:rPr>
        <w:t>等</w:t>
      </w:r>
      <w:r w:rsidR="00803498" w:rsidRPr="008B7A9E">
        <w:rPr>
          <w:rFonts w:ascii="微軟正黑體" w:eastAsia="微軟正黑體" w:hAnsi="微軟正黑體" w:cs="標楷體"/>
          <w:color w:val="auto"/>
          <w:sz w:val="28"/>
          <w:szCs w:val="28"/>
        </w:rPr>
        <w:t>制度</w:t>
      </w:r>
      <w:r w:rsidRPr="008B7A9E">
        <w:rPr>
          <w:rFonts w:ascii="微軟正黑體" w:eastAsia="微軟正黑體" w:hAnsi="微軟正黑體" w:cs="標楷體"/>
          <w:color w:val="auto"/>
          <w:sz w:val="28"/>
          <w:szCs w:val="28"/>
        </w:rPr>
        <w:t>規範執行本案相關維運作業，並協同本院執行與宣導資訊安全管理及相關異常問題，並共同規劃資訊系統架構發展方向，以備日後主管機關進行審查作業與應未來各種可能之需求。</w:t>
      </w:r>
    </w:p>
    <w:p w14:paraId="6538C5B7" w14:textId="18A41A9F"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12" w:name="_Toc213244143"/>
      <w:bookmarkStart w:id="13" w:name="_Toc214902744"/>
      <w:r w:rsidRPr="008B7A9E">
        <w:rPr>
          <w:rFonts w:ascii="微軟正黑體" w:eastAsia="微軟正黑體" w:hAnsi="微軟正黑體"/>
          <w:color w:val="auto"/>
          <w:sz w:val="28"/>
          <w:szCs w:val="28"/>
        </w:rPr>
        <w:t>專案範圍：</w:t>
      </w:r>
      <w:bookmarkEnd w:id="12"/>
      <w:bookmarkEnd w:id="13"/>
    </w:p>
    <w:p w14:paraId="4E05DD77" w14:textId="3FFDB52B" w:rsidR="00A30C12" w:rsidRPr="008B7A9E" w:rsidRDefault="009162FA" w:rsidP="00B24AA7">
      <w:pPr>
        <w:pStyle w:val="ab"/>
        <w:numPr>
          <w:ilvl w:val="0"/>
          <w:numId w:val="30"/>
        </w:numPr>
        <w:spacing w:line="440" w:lineRule="exact"/>
        <w:ind w:leftChars="0" w:left="1582" w:hanging="590"/>
        <w:jc w:val="both"/>
        <w:rPr>
          <w:rFonts w:ascii="微軟正黑體" w:eastAsia="微軟正黑體" w:hAnsi="微軟正黑體" w:hint="default"/>
          <w:color w:val="auto"/>
          <w:kern w:val="0"/>
          <w:lang w:val="zh-TW"/>
        </w:rPr>
      </w:pPr>
      <w:r w:rsidRPr="008B7A9E">
        <w:rPr>
          <w:rFonts w:ascii="微軟正黑體" w:eastAsia="微軟正黑體" w:hAnsi="微軟正黑體" w:cs="標楷體"/>
          <w:color w:val="auto"/>
          <w:sz w:val="28"/>
          <w:szCs w:val="28"/>
        </w:rPr>
        <w:t>執行本院資安暨網路系統設備（防火牆、網路交換器）、虛擬化平台伺服器主機、網站伺服器主機、資料庫儲</w:t>
      </w:r>
      <w:r w:rsidR="00317A7B" w:rsidRPr="008B7A9E">
        <w:rPr>
          <w:rFonts w:ascii="微軟正黑體" w:eastAsia="微軟正黑體" w:hAnsi="微軟正黑體" w:cs="標楷體"/>
          <w:color w:val="auto"/>
          <w:sz w:val="28"/>
          <w:szCs w:val="28"/>
        </w:rPr>
        <w:t>存設備、應用系統備援、資料雲端備份、系統建置或移轉</w:t>
      </w:r>
      <w:r w:rsidRPr="008B7A9E">
        <w:rPr>
          <w:rFonts w:ascii="微軟正黑體" w:eastAsia="微軟正黑體" w:hAnsi="微軟正黑體" w:cs="標楷體"/>
          <w:color w:val="auto"/>
          <w:sz w:val="28"/>
          <w:szCs w:val="28"/>
        </w:rPr>
        <w:t>等資訊服務相關維運作業，並維</w:t>
      </w:r>
      <w:r w:rsidR="00406CC4" w:rsidRPr="008B7A9E">
        <w:rPr>
          <w:rFonts w:ascii="微軟正黑體" w:eastAsia="微軟正黑體" w:hAnsi="微軟正黑體" w:cs="標楷體"/>
          <w:color w:val="auto"/>
          <w:sz w:val="28"/>
          <w:szCs w:val="28"/>
        </w:rPr>
        <w:t>運</w:t>
      </w:r>
      <w:r w:rsidRPr="008B7A9E">
        <w:rPr>
          <w:rFonts w:ascii="微軟正黑體" w:eastAsia="微軟正黑體" w:hAnsi="微軟正黑體" w:cs="標楷體"/>
          <w:color w:val="auto"/>
          <w:sz w:val="28"/>
          <w:szCs w:val="28"/>
        </w:rPr>
        <w:t>本院自有資訊機房設備與環境</w:t>
      </w:r>
      <w:r w:rsidR="00E6086E" w:rsidRPr="008B7A9E">
        <w:rPr>
          <w:rFonts w:ascii="微軟正黑體" w:eastAsia="微軟正黑體" w:hAnsi="微軟正黑體"/>
          <w:color w:val="auto"/>
          <w:kern w:val="0"/>
          <w:sz w:val="28"/>
          <w:szCs w:val="28"/>
          <w:lang w:val="zh-TW"/>
        </w:rPr>
        <w:t>。</w:t>
      </w:r>
    </w:p>
    <w:p w14:paraId="5BAC3B7F" w14:textId="65F11EF5" w:rsidR="009C559B" w:rsidRPr="008B7A9E" w:rsidRDefault="00406CC4" w:rsidP="00B24AA7">
      <w:pPr>
        <w:pStyle w:val="ab"/>
        <w:numPr>
          <w:ilvl w:val="0"/>
          <w:numId w:val="30"/>
        </w:numPr>
        <w:spacing w:line="440" w:lineRule="exact"/>
        <w:ind w:leftChars="0" w:left="1582" w:hanging="590"/>
        <w:jc w:val="both"/>
        <w:rPr>
          <w:rFonts w:ascii="微軟正黑體" w:eastAsia="微軟正黑體" w:hAnsi="微軟正黑體" w:hint="default"/>
          <w:color w:val="auto"/>
          <w:kern w:val="0"/>
          <w:lang w:val="zh-TW"/>
        </w:rPr>
      </w:pPr>
      <w:r w:rsidRPr="008B7A9E">
        <w:rPr>
          <w:rFonts w:ascii="微軟正黑體" w:eastAsia="微軟正黑體" w:hAnsi="微軟正黑體"/>
          <w:color w:val="auto"/>
          <w:kern w:val="0"/>
          <w:sz w:val="28"/>
          <w:szCs w:val="28"/>
          <w:lang w:val="zh-TW"/>
        </w:rPr>
        <w:t>提供專業維運管理團隊與駐點服務人力，包含資通訊相關軟、硬體設備之安全管理，並具備高效率及確實解決與預防問題之執行能力。</w:t>
      </w:r>
    </w:p>
    <w:p w14:paraId="35C6C5CA" w14:textId="17BCB452" w:rsidR="009C559B" w:rsidRPr="008B7A9E" w:rsidRDefault="00406CC4" w:rsidP="00B24AA7">
      <w:pPr>
        <w:pStyle w:val="ab"/>
        <w:numPr>
          <w:ilvl w:val="0"/>
          <w:numId w:val="30"/>
        </w:numPr>
        <w:spacing w:line="440" w:lineRule="exact"/>
        <w:ind w:leftChars="0" w:left="1582" w:hanging="59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依照本院資通安全防護計畫及</w:t>
      </w:r>
      <w:r w:rsidRPr="008B7A9E">
        <w:rPr>
          <w:rFonts w:ascii="微軟正黑體" w:eastAsia="微軟正黑體" w:hAnsi="微軟正黑體" w:hint="default"/>
          <w:color w:val="auto"/>
          <w:kern w:val="0"/>
          <w:sz w:val="28"/>
          <w:szCs w:val="28"/>
        </w:rPr>
        <w:t>ISMS</w:t>
      </w:r>
      <w:r w:rsidRPr="008B7A9E">
        <w:rPr>
          <w:rFonts w:ascii="微軟正黑體" w:eastAsia="微軟正黑體" w:hAnsi="微軟正黑體"/>
          <w:color w:val="auto"/>
          <w:kern w:val="0"/>
          <w:sz w:val="28"/>
          <w:szCs w:val="28"/>
          <w:lang w:val="zh-TW"/>
        </w:rPr>
        <w:t>執行規範，套用於各項資訊系統、網站系統與障礙排除等相關作業，確保整體專案維運符合法令之要求</w:t>
      </w:r>
      <w:r w:rsidR="009C559B" w:rsidRPr="008B7A9E">
        <w:rPr>
          <w:rFonts w:ascii="微軟正黑體" w:eastAsia="微軟正黑體" w:hAnsi="微軟正黑體"/>
          <w:color w:val="auto"/>
          <w:kern w:val="0"/>
          <w:sz w:val="28"/>
          <w:szCs w:val="28"/>
          <w:lang w:val="zh-TW"/>
        </w:rPr>
        <w:t>。</w:t>
      </w:r>
    </w:p>
    <w:p w14:paraId="4B8A30D4" w14:textId="5807D556"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14" w:name="_Toc50959579"/>
      <w:bookmarkStart w:id="15" w:name="_Toc50959750"/>
      <w:bookmarkStart w:id="16" w:name="_Toc50959930"/>
      <w:bookmarkStart w:id="17" w:name="_Toc50960101"/>
      <w:bookmarkStart w:id="18" w:name="_Toc50960272"/>
      <w:bookmarkStart w:id="19" w:name="_Toc50960341"/>
      <w:bookmarkStart w:id="20" w:name="_Toc50960410"/>
      <w:bookmarkStart w:id="21" w:name="_Toc50960545"/>
      <w:bookmarkStart w:id="22" w:name="_Toc50960584"/>
      <w:bookmarkStart w:id="23" w:name="_Toc50960706"/>
      <w:bookmarkStart w:id="24" w:name="_Toc50961012"/>
      <w:bookmarkStart w:id="25" w:name="_Toc50961250"/>
      <w:bookmarkStart w:id="26" w:name="_Toc50961452"/>
      <w:bookmarkStart w:id="27" w:name="_Toc50961724"/>
      <w:bookmarkStart w:id="28" w:name="_Toc50961827"/>
      <w:bookmarkStart w:id="29" w:name="_Toc50961956"/>
      <w:bookmarkStart w:id="30" w:name="_Toc50962020"/>
      <w:bookmarkStart w:id="31" w:name="_Toc51561228"/>
      <w:bookmarkStart w:id="32" w:name="_Toc51813013"/>
      <w:bookmarkStart w:id="33" w:name="_Toc51813139"/>
      <w:bookmarkStart w:id="34" w:name="_Toc51923004"/>
      <w:bookmarkStart w:id="35" w:name="_Toc52197578"/>
      <w:bookmarkStart w:id="36" w:name="_Toc52788600"/>
      <w:bookmarkStart w:id="37" w:name="_Toc50959580"/>
      <w:bookmarkStart w:id="38" w:name="_Toc50959751"/>
      <w:bookmarkStart w:id="39" w:name="_Toc50959931"/>
      <w:bookmarkStart w:id="40" w:name="_Toc50960102"/>
      <w:bookmarkStart w:id="41" w:name="_Toc50960273"/>
      <w:bookmarkStart w:id="42" w:name="_Toc50960342"/>
      <w:bookmarkStart w:id="43" w:name="_Toc50960411"/>
      <w:bookmarkStart w:id="44" w:name="_Toc50960546"/>
      <w:bookmarkStart w:id="45" w:name="_Toc50960585"/>
      <w:bookmarkStart w:id="46" w:name="_Toc50960707"/>
      <w:bookmarkStart w:id="47" w:name="_Toc50961013"/>
      <w:bookmarkStart w:id="48" w:name="_Toc50961251"/>
      <w:bookmarkStart w:id="49" w:name="_Toc50961453"/>
      <w:bookmarkStart w:id="50" w:name="_Toc50961725"/>
      <w:bookmarkStart w:id="51" w:name="_Toc50961828"/>
      <w:bookmarkStart w:id="52" w:name="_Toc50961957"/>
      <w:bookmarkStart w:id="53" w:name="_Toc50962021"/>
      <w:bookmarkStart w:id="54" w:name="_Toc51561229"/>
      <w:bookmarkStart w:id="55" w:name="_Toc51813014"/>
      <w:bookmarkStart w:id="56" w:name="_Toc51813140"/>
      <w:bookmarkStart w:id="57" w:name="_Toc51923005"/>
      <w:bookmarkStart w:id="58" w:name="_Toc52197579"/>
      <w:bookmarkStart w:id="59" w:name="_Toc52788601"/>
      <w:bookmarkStart w:id="60" w:name="_Toc50959581"/>
      <w:bookmarkStart w:id="61" w:name="_Toc50959752"/>
      <w:bookmarkStart w:id="62" w:name="_Toc50959932"/>
      <w:bookmarkStart w:id="63" w:name="_Toc50960103"/>
      <w:bookmarkStart w:id="64" w:name="_Toc50960274"/>
      <w:bookmarkStart w:id="65" w:name="_Toc50960343"/>
      <w:bookmarkStart w:id="66" w:name="_Toc50960412"/>
      <w:bookmarkStart w:id="67" w:name="_Toc50960547"/>
      <w:bookmarkStart w:id="68" w:name="_Toc50960586"/>
      <w:bookmarkStart w:id="69" w:name="_Toc50960708"/>
      <w:bookmarkStart w:id="70" w:name="_Toc50961014"/>
      <w:bookmarkStart w:id="71" w:name="_Toc50961252"/>
      <w:bookmarkStart w:id="72" w:name="_Toc50961454"/>
      <w:bookmarkStart w:id="73" w:name="_Toc50961726"/>
      <w:bookmarkStart w:id="74" w:name="_Toc50961829"/>
      <w:bookmarkStart w:id="75" w:name="_Toc50961958"/>
      <w:bookmarkStart w:id="76" w:name="_Toc50962022"/>
      <w:bookmarkStart w:id="77" w:name="_Toc51561230"/>
      <w:bookmarkStart w:id="78" w:name="_Toc51813015"/>
      <w:bookmarkStart w:id="79" w:name="_Toc51813141"/>
      <w:bookmarkStart w:id="80" w:name="_Toc51923006"/>
      <w:bookmarkStart w:id="81" w:name="_Toc52197580"/>
      <w:bookmarkStart w:id="82" w:name="_Toc52788602"/>
      <w:bookmarkStart w:id="83" w:name="_Toc213244144"/>
      <w:bookmarkStart w:id="84" w:name="_Toc21490274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8B7A9E">
        <w:rPr>
          <w:rFonts w:ascii="微軟正黑體" w:eastAsia="微軟正黑體" w:hAnsi="微軟正黑體"/>
          <w:color w:val="auto"/>
          <w:sz w:val="28"/>
          <w:szCs w:val="28"/>
        </w:rPr>
        <w:t>專案</w:t>
      </w:r>
      <w:r w:rsidR="00285707" w:rsidRPr="008B7A9E">
        <w:rPr>
          <w:rFonts w:ascii="微軟正黑體" w:eastAsia="微軟正黑體" w:hAnsi="微軟正黑體" w:hint="eastAsia"/>
          <w:color w:val="auto"/>
          <w:sz w:val="28"/>
          <w:szCs w:val="28"/>
        </w:rPr>
        <w:t>維護服務期間</w:t>
      </w:r>
      <w:r w:rsidRPr="008B7A9E">
        <w:rPr>
          <w:rFonts w:ascii="微軟正黑體" w:eastAsia="微軟正黑體" w:hAnsi="微軟正黑體"/>
          <w:color w:val="auto"/>
          <w:sz w:val="28"/>
          <w:szCs w:val="28"/>
        </w:rPr>
        <w:t>：</w:t>
      </w:r>
      <w:bookmarkEnd w:id="83"/>
      <w:bookmarkEnd w:id="84"/>
    </w:p>
    <w:p w14:paraId="0F80130E" w14:textId="7B0839A5" w:rsidR="00A30C12" w:rsidRPr="008B7A9E" w:rsidRDefault="00E6086E" w:rsidP="00B24AA7">
      <w:pPr>
        <w:pStyle w:val="ab"/>
        <w:numPr>
          <w:ilvl w:val="0"/>
          <w:numId w:val="31"/>
        </w:numPr>
        <w:tabs>
          <w:tab w:val="left" w:pos="1134"/>
        </w:tabs>
        <w:spacing w:line="440" w:lineRule="exact"/>
        <w:ind w:leftChars="0" w:left="1582" w:hanging="448"/>
        <w:jc w:val="both"/>
        <w:rPr>
          <w:rFonts w:ascii="微軟正黑體" w:eastAsia="微軟正黑體" w:hAnsi="微軟正黑體" w:hint="default"/>
          <w:color w:val="auto"/>
          <w:kern w:val="0"/>
          <w:lang w:val="zh-TW"/>
        </w:rPr>
      </w:pPr>
      <w:r w:rsidRPr="008B7A9E">
        <w:rPr>
          <w:rFonts w:ascii="微軟正黑體" w:eastAsia="微軟正黑體" w:hAnsi="微軟正黑體" w:hint="default"/>
          <w:color w:val="auto"/>
          <w:kern w:val="0"/>
          <w:sz w:val="28"/>
          <w:szCs w:val="28"/>
          <w:lang w:val="zh-TW"/>
        </w:rPr>
        <w:t>自民國</w:t>
      </w:r>
      <w:r w:rsidR="003F0F63" w:rsidRPr="008B7A9E">
        <w:rPr>
          <w:rFonts w:ascii="微軟正黑體" w:eastAsia="微軟正黑體" w:hAnsi="微軟正黑體" w:hint="default"/>
          <w:color w:val="auto"/>
          <w:kern w:val="0"/>
          <w:sz w:val="28"/>
          <w:szCs w:val="28"/>
          <w:lang w:val="zh-TW"/>
        </w:rPr>
        <w:t>11</w:t>
      </w:r>
      <w:r w:rsidR="00FA1A2C" w:rsidRPr="008B7A9E">
        <w:rPr>
          <w:rFonts w:ascii="微軟正黑體" w:eastAsia="微軟正黑體" w:hAnsi="微軟正黑體"/>
          <w:color w:val="auto"/>
          <w:kern w:val="0"/>
          <w:sz w:val="28"/>
          <w:szCs w:val="28"/>
        </w:rPr>
        <w:t>5</w:t>
      </w:r>
      <w:r w:rsidRPr="008B7A9E">
        <w:rPr>
          <w:rFonts w:ascii="微軟正黑體" w:eastAsia="微軟正黑體" w:hAnsi="微軟正黑體"/>
          <w:color w:val="auto"/>
          <w:kern w:val="0"/>
          <w:sz w:val="28"/>
          <w:szCs w:val="28"/>
          <w:lang w:val="zh-TW"/>
        </w:rPr>
        <w:t>年</w:t>
      </w:r>
      <w:r w:rsidRPr="008B7A9E">
        <w:rPr>
          <w:rFonts w:ascii="微軟正黑體" w:eastAsia="微軟正黑體" w:hAnsi="微軟正黑體" w:hint="default"/>
          <w:color w:val="auto"/>
          <w:kern w:val="0"/>
          <w:sz w:val="28"/>
          <w:szCs w:val="28"/>
          <w:lang w:val="zh-TW"/>
        </w:rPr>
        <w:t>1月1日起至</w:t>
      </w:r>
      <w:r w:rsidR="003F0F63" w:rsidRPr="008B7A9E">
        <w:rPr>
          <w:rFonts w:ascii="微軟正黑體" w:eastAsia="微軟正黑體" w:hAnsi="微軟正黑體" w:hint="default"/>
          <w:color w:val="auto"/>
          <w:kern w:val="0"/>
          <w:sz w:val="28"/>
          <w:szCs w:val="28"/>
          <w:lang w:val="zh-TW"/>
        </w:rPr>
        <w:t>11</w:t>
      </w:r>
      <w:r w:rsidR="00FA1A2C" w:rsidRPr="008B7A9E">
        <w:rPr>
          <w:rFonts w:ascii="微軟正黑體" w:eastAsia="微軟正黑體" w:hAnsi="微軟正黑體"/>
          <w:color w:val="auto"/>
          <w:kern w:val="0"/>
          <w:sz w:val="28"/>
          <w:szCs w:val="28"/>
        </w:rPr>
        <w:t>5</w:t>
      </w:r>
      <w:r w:rsidRPr="008B7A9E">
        <w:rPr>
          <w:rFonts w:ascii="微軟正黑體" w:eastAsia="微軟正黑體" w:hAnsi="微軟正黑體" w:hint="default"/>
          <w:color w:val="auto"/>
          <w:kern w:val="0"/>
          <w:sz w:val="28"/>
          <w:szCs w:val="28"/>
          <w:lang w:val="zh-TW"/>
        </w:rPr>
        <w:t>年12月31日止。</w:t>
      </w:r>
    </w:p>
    <w:p w14:paraId="3F67B1FD" w14:textId="405D7942" w:rsidR="00A30C12" w:rsidRPr="008B7A9E" w:rsidRDefault="00E6086E" w:rsidP="00B24AA7">
      <w:pPr>
        <w:pStyle w:val="ab"/>
        <w:numPr>
          <w:ilvl w:val="0"/>
          <w:numId w:val="31"/>
        </w:numPr>
        <w:spacing w:line="440" w:lineRule="exact"/>
        <w:ind w:leftChars="0" w:left="1582" w:hanging="448"/>
        <w:jc w:val="both"/>
        <w:rPr>
          <w:rFonts w:ascii="微軟正黑體" w:eastAsia="微軟正黑體" w:hAnsi="微軟正黑體" w:hint="default"/>
          <w:color w:val="auto"/>
          <w:kern w:val="0"/>
          <w:lang w:val="zh-TW"/>
        </w:rPr>
      </w:pPr>
      <w:r w:rsidRPr="008B7A9E">
        <w:rPr>
          <w:rFonts w:ascii="微軟正黑體" w:eastAsia="微軟正黑體" w:hAnsi="微軟正黑體" w:hint="default"/>
          <w:color w:val="auto"/>
          <w:kern w:val="0"/>
          <w:sz w:val="28"/>
          <w:szCs w:val="28"/>
          <w:lang w:val="zh-TW"/>
        </w:rPr>
        <w:t>本專案結案日為</w:t>
      </w:r>
      <w:r w:rsidR="003F0F63" w:rsidRPr="008B7A9E">
        <w:rPr>
          <w:rFonts w:ascii="微軟正黑體" w:eastAsia="微軟正黑體" w:hAnsi="微軟正黑體" w:hint="default"/>
          <w:color w:val="auto"/>
          <w:kern w:val="0"/>
          <w:sz w:val="28"/>
          <w:szCs w:val="28"/>
          <w:lang w:val="zh-TW"/>
        </w:rPr>
        <w:t>11</w:t>
      </w:r>
      <w:r w:rsidR="00FA1A2C" w:rsidRPr="008B7A9E">
        <w:rPr>
          <w:rFonts w:ascii="微軟正黑體" w:eastAsia="微軟正黑體" w:hAnsi="微軟正黑體"/>
          <w:color w:val="auto"/>
          <w:kern w:val="0"/>
          <w:sz w:val="28"/>
          <w:szCs w:val="28"/>
        </w:rPr>
        <w:t>5</w:t>
      </w:r>
      <w:r w:rsidRPr="008B7A9E">
        <w:rPr>
          <w:rFonts w:ascii="微軟正黑體" w:eastAsia="微軟正黑體" w:hAnsi="微軟正黑體" w:hint="default"/>
          <w:color w:val="auto"/>
          <w:kern w:val="0"/>
          <w:sz w:val="28"/>
          <w:szCs w:val="28"/>
          <w:lang w:val="zh-TW"/>
        </w:rPr>
        <w:t>年12月31日。</w:t>
      </w:r>
    </w:p>
    <w:p w14:paraId="08240FB4" w14:textId="4DE58FDF"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85" w:name="_Toc213244145"/>
      <w:bookmarkStart w:id="86" w:name="_Toc214902746"/>
      <w:r w:rsidRPr="008B7A9E">
        <w:rPr>
          <w:rFonts w:ascii="微軟正黑體" w:eastAsia="微軟正黑體" w:hAnsi="微軟正黑體"/>
          <w:color w:val="auto"/>
          <w:sz w:val="28"/>
          <w:szCs w:val="28"/>
        </w:rPr>
        <w:t>服務地點：</w:t>
      </w:r>
      <w:bookmarkEnd w:id="85"/>
      <w:bookmarkEnd w:id="86"/>
    </w:p>
    <w:p w14:paraId="6A7B293B" w14:textId="76207B70" w:rsidR="00A30C12" w:rsidRPr="008B7A9E" w:rsidRDefault="00EC2D16">
      <w:pPr>
        <w:pStyle w:val="30"/>
        <w:numPr>
          <w:ilvl w:val="0"/>
          <w:numId w:val="3"/>
        </w:numPr>
        <w:spacing w:line="440" w:lineRule="exact"/>
        <w:jc w:val="both"/>
        <w:rPr>
          <w:rFonts w:ascii="微軟正黑體" w:eastAsia="微軟正黑體" w:hAnsi="微軟正黑體" w:hint="default"/>
          <w:color w:val="auto"/>
          <w:sz w:val="28"/>
          <w:szCs w:val="28"/>
          <w:lang w:val="zh-TW"/>
        </w:rPr>
      </w:pPr>
      <w:r w:rsidRPr="008B7A9E">
        <w:rPr>
          <w:rFonts w:ascii="微軟正黑體" w:eastAsia="微軟正黑體" w:hAnsi="微軟正黑體"/>
          <w:color w:val="auto"/>
          <w:spacing w:val="0"/>
          <w:kern w:val="2"/>
          <w:sz w:val="28"/>
          <w:szCs w:val="28"/>
          <w:lang w:val="zh-TW"/>
        </w:rPr>
        <w:t>本院</w:t>
      </w:r>
      <w:r w:rsidR="00E6086E" w:rsidRPr="008B7A9E">
        <w:rPr>
          <w:rFonts w:ascii="微軟正黑體" w:eastAsia="微軟正黑體" w:hAnsi="微軟正黑體" w:cs="Times New Roman"/>
          <w:color w:val="auto"/>
          <w:spacing w:val="0"/>
          <w:sz w:val="28"/>
          <w:szCs w:val="28"/>
          <w:lang w:val="zh-TW"/>
        </w:rPr>
        <w:t>：台北市信義區光復南路133號（松山文創園區）</w:t>
      </w:r>
      <w:r w:rsidR="00285707" w:rsidRPr="008B7A9E">
        <w:rPr>
          <w:rFonts w:ascii="微軟正黑體" w:eastAsia="微軟正黑體" w:hAnsi="微軟正黑體" w:cs="Times New Roman"/>
          <w:color w:val="auto"/>
          <w:spacing w:val="0"/>
          <w:sz w:val="28"/>
          <w:szCs w:val="28"/>
          <w:lang w:val="zh-TW"/>
        </w:rPr>
        <w:t>。</w:t>
      </w:r>
    </w:p>
    <w:p w14:paraId="11E9A928" w14:textId="69CC1F43" w:rsidR="00A30C12" w:rsidRPr="008B7A9E" w:rsidRDefault="00E6086E">
      <w:pPr>
        <w:pStyle w:val="30"/>
        <w:numPr>
          <w:ilvl w:val="0"/>
          <w:numId w:val="3"/>
        </w:numPr>
        <w:spacing w:line="440" w:lineRule="exact"/>
        <w:jc w:val="both"/>
        <w:rPr>
          <w:rFonts w:ascii="微軟正黑體" w:eastAsia="微軟正黑體" w:hAnsi="微軟正黑體" w:cs="Times New Roman" w:hint="default"/>
          <w:color w:val="auto"/>
          <w:spacing w:val="0"/>
          <w:sz w:val="28"/>
          <w:szCs w:val="28"/>
          <w:lang w:val="zh-TW"/>
        </w:rPr>
      </w:pPr>
      <w:r w:rsidRPr="008B7A9E">
        <w:rPr>
          <w:rFonts w:ascii="微軟正黑體" w:eastAsia="微軟正黑體" w:hAnsi="微軟正黑體"/>
          <w:color w:val="auto"/>
          <w:spacing w:val="0"/>
          <w:kern w:val="2"/>
          <w:sz w:val="28"/>
          <w:szCs w:val="28"/>
          <w:lang w:val="zh-TW"/>
        </w:rPr>
        <w:t>信</w:t>
      </w:r>
      <w:r w:rsidRPr="008B7A9E">
        <w:rPr>
          <w:rFonts w:ascii="微軟正黑體" w:eastAsia="微軟正黑體" w:hAnsi="微軟正黑體" w:cs="Times New Roman"/>
          <w:color w:val="auto"/>
          <w:spacing w:val="0"/>
          <w:sz w:val="28"/>
          <w:szCs w:val="28"/>
          <w:lang w:val="zh-TW"/>
        </w:rPr>
        <w:t>義路辦公室：台北市大安區信義路三段41號3樓</w:t>
      </w:r>
      <w:r w:rsidR="00285707" w:rsidRPr="008B7A9E">
        <w:rPr>
          <w:rFonts w:ascii="微軟正黑體" w:eastAsia="微軟正黑體" w:hAnsi="微軟正黑體" w:cs="Times New Roman"/>
          <w:color w:val="auto"/>
          <w:spacing w:val="0"/>
          <w:sz w:val="28"/>
          <w:szCs w:val="28"/>
          <w:lang w:val="zh-TW"/>
        </w:rPr>
        <w:t>。</w:t>
      </w:r>
    </w:p>
    <w:p w14:paraId="4C0B2C83" w14:textId="1437AE7E" w:rsidR="00A30C12" w:rsidRPr="008B7A9E" w:rsidRDefault="00F80420">
      <w:pPr>
        <w:pStyle w:val="30"/>
        <w:numPr>
          <w:ilvl w:val="0"/>
          <w:numId w:val="3"/>
        </w:numPr>
        <w:spacing w:line="440" w:lineRule="exact"/>
        <w:jc w:val="both"/>
        <w:rPr>
          <w:rFonts w:ascii="微軟正黑體" w:eastAsia="微軟正黑體" w:hAnsi="微軟正黑體" w:cs="Times New Roman" w:hint="default"/>
          <w:color w:val="auto"/>
          <w:spacing w:val="0"/>
          <w:sz w:val="28"/>
          <w:szCs w:val="28"/>
          <w:lang w:val="zh-TW"/>
        </w:rPr>
      </w:pPr>
      <w:r w:rsidRPr="008B7A9E">
        <w:rPr>
          <w:rFonts w:ascii="微軟正黑體" w:eastAsia="微軟正黑體" w:hAnsi="微軟正黑體" w:cs="標楷體"/>
          <w:color w:val="auto"/>
          <w:sz w:val="28"/>
          <w:szCs w:val="28"/>
        </w:rPr>
        <w:t>高雄</w:t>
      </w:r>
      <w:r w:rsidR="007C0E6D" w:rsidRPr="008B7A9E">
        <w:rPr>
          <w:rFonts w:ascii="微軟正黑體" w:eastAsia="微軟正黑體" w:hAnsi="微軟正黑體" w:cs="標楷體"/>
          <w:color w:val="auto"/>
          <w:sz w:val="28"/>
          <w:szCs w:val="28"/>
        </w:rPr>
        <w:t>辦公室</w:t>
      </w:r>
      <w:r w:rsidR="008237DC" w:rsidRPr="008B7A9E">
        <w:rPr>
          <w:rFonts w:ascii="微軟正黑體" w:eastAsia="微軟正黑體" w:hAnsi="微軟正黑體" w:cs="標楷體"/>
          <w:color w:val="auto"/>
          <w:sz w:val="28"/>
          <w:szCs w:val="28"/>
        </w:rPr>
        <w:t>：</w:t>
      </w:r>
      <w:r w:rsidRPr="008B7A9E">
        <w:rPr>
          <w:rFonts w:ascii="微軟正黑體" w:eastAsia="微軟正黑體" w:hAnsi="微軟正黑體" w:cs="標楷體"/>
          <w:color w:val="auto"/>
          <w:sz w:val="28"/>
          <w:szCs w:val="28"/>
        </w:rPr>
        <w:t>高雄市鹽埕區真愛路</w:t>
      </w:r>
      <w:r w:rsidRPr="008B7A9E">
        <w:rPr>
          <w:rFonts w:ascii="微軟正黑體" w:eastAsia="微軟正黑體" w:hAnsi="微軟正黑體" w:cs="標楷體" w:hint="default"/>
          <w:color w:val="auto"/>
          <w:sz w:val="28"/>
          <w:szCs w:val="28"/>
        </w:rPr>
        <w:t>1</w:t>
      </w:r>
      <w:r w:rsidRPr="008B7A9E">
        <w:rPr>
          <w:rFonts w:ascii="微軟正黑體" w:eastAsia="微軟正黑體" w:hAnsi="微軟正黑體" w:cs="標楷體"/>
          <w:color w:val="auto"/>
          <w:sz w:val="28"/>
          <w:szCs w:val="28"/>
        </w:rPr>
        <w:t>號</w:t>
      </w:r>
      <w:r w:rsidRPr="008B7A9E">
        <w:rPr>
          <w:rFonts w:ascii="微軟正黑體" w:eastAsia="微軟正黑體" w:hAnsi="微軟正黑體" w:cs="標楷體" w:hint="default"/>
          <w:color w:val="auto"/>
          <w:sz w:val="28"/>
          <w:szCs w:val="28"/>
        </w:rPr>
        <w:t>6</w:t>
      </w:r>
      <w:r w:rsidRPr="008B7A9E">
        <w:rPr>
          <w:rFonts w:ascii="微軟正黑體" w:eastAsia="微軟正黑體" w:hAnsi="微軟正黑體" w:cs="標楷體"/>
          <w:color w:val="auto"/>
          <w:sz w:val="28"/>
          <w:szCs w:val="28"/>
        </w:rPr>
        <w:t>樓（低音塔）</w:t>
      </w:r>
      <w:r w:rsidR="00285707" w:rsidRPr="008B7A9E">
        <w:rPr>
          <w:rFonts w:ascii="微軟正黑體" w:eastAsia="微軟正黑體" w:hAnsi="微軟正黑體" w:cs="Times New Roman"/>
          <w:color w:val="auto"/>
          <w:spacing w:val="0"/>
          <w:sz w:val="28"/>
          <w:szCs w:val="28"/>
          <w:lang w:val="zh-TW"/>
        </w:rPr>
        <w:t>。</w:t>
      </w:r>
    </w:p>
    <w:p w14:paraId="63B77448" w14:textId="4F19BA1F" w:rsidR="00A30C12" w:rsidRPr="008B7A9E" w:rsidRDefault="00E6086E">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87" w:name="_Toc213244146"/>
      <w:bookmarkStart w:id="88" w:name="_Toc214902747"/>
      <w:r w:rsidRPr="008B7A9E">
        <w:rPr>
          <w:rFonts w:ascii="微軟正黑體" w:eastAsia="微軟正黑體" w:hAnsi="微軟正黑體"/>
          <w:color w:val="auto"/>
          <w:sz w:val="28"/>
          <w:szCs w:val="28"/>
        </w:rPr>
        <w:t>資訊架構示意圖：</w:t>
      </w:r>
      <w:bookmarkEnd w:id="87"/>
      <w:bookmarkEnd w:id="88"/>
    </w:p>
    <w:p w14:paraId="2A8C43A9" w14:textId="1AD03065" w:rsidR="00241F33" w:rsidRPr="008B7A9E" w:rsidRDefault="00D34CC1" w:rsidP="008237F0">
      <w:pPr>
        <w:spacing w:line="440" w:lineRule="exact"/>
        <w:ind w:left="992"/>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本專案資訊架構</w:t>
      </w:r>
      <w:r w:rsidR="00E6086E" w:rsidRPr="008B7A9E">
        <w:rPr>
          <w:rFonts w:ascii="微軟正黑體" w:eastAsia="微軟正黑體" w:hAnsi="微軟正黑體"/>
          <w:color w:val="auto"/>
          <w:kern w:val="0"/>
          <w:sz w:val="28"/>
          <w:szCs w:val="28"/>
          <w:lang w:val="zh-TW"/>
        </w:rPr>
        <w:t>請參閱附</w:t>
      </w:r>
      <w:r w:rsidR="00BF66D5" w:rsidRPr="008B7A9E">
        <w:rPr>
          <w:rFonts w:ascii="微軟正黑體" w:eastAsia="微軟正黑體" w:hAnsi="微軟正黑體"/>
          <w:color w:val="auto"/>
          <w:kern w:val="0"/>
          <w:sz w:val="28"/>
          <w:szCs w:val="28"/>
          <w:lang w:val="zh-TW"/>
        </w:rPr>
        <w:t>件</w:t>
      </w:r>
      <w:r w:rsidR="00E6086E" w:rsidRPr="008B7A9E">
        <w:rPr>
          <w:rFonts w:ascii="微軟正黑體" w:eastAsia="微軟正黑體" w:hAnsi="微軟正黑體"/>
          <w:color w:val="auto"/>
          <w:kern w:val="0"/>
          <w:sz w:val="28"/>
          <w:szCs w:val="28"/>
          <w:lang w:val="zh-TW"/>
        </w:rPr>
        <w:t>。</w:t>
      </w:r>
    </w:p>
    <w:p w14:paraId="3D9228D5" w14:textId="2BE8E92F" w:rsidR="00A30C12" w:rsidRPr="008B7A9E" w:rsidRDefault="00E6086E">
      <w:pPr>
        <w:pStyle w:val="rfp2"/>
        <w:numPr>
          <w:ilvl w:val="0"/>
          <w:numId w:val="17"/>
        </w:numPr>
        <w:tabs>
          <w:tab w:val="clear" w:pos="1288"/>
        </w:tabs>
        <w:spacing w:beforeLines="50" w:before="120" w:line="440" w:lineRule="exact"/>
        <w:ind w:left="850" w:hangingChars="236" w:hanging="850"/>
        <w:outlineLvl w:val="0"/>
        <w:rPr>
          <w:rFonts w:ascii="微軟正黑體" w:eastAsia="微軟正黑體" w:hAnsi="微軟正黑體"/>
          <w:b/>
          <w:color w:val="auto"/>
          <w:sz w:val="36"/>
          <w:szCs w:val="36"/>
        </w:rPr>
      </w:pPr>
      <w:bookmarkStart w:id="89" w:name="_Toc213244147"/>
      <w:bookmarkStart w:id="90" w:name="_Toc214902748"/>
      <w:r w:rsidRPr="008B7A9E">
        <w:rPr>
          <w:rFonts w:ascii="微軟正黑體" w:eastAsia="微軟正黑體" w:hAnsi="微軟正黑體" w:hint="eastAsia"/>
          <w:b/>
          <w:color w:val="auto"/>
          <w:sz w:val="36"/>
          <w:szCs w:val="36"/>
        </w:rPr>
        <w:lastRenderedPageBreak/>
        <w:t>專案工作項目說明</w:t>
      </w:r>
      <w:bookmarkEnd w:id="89"/>
      <w:bookmarkEnd w:id="90"/>
    </w:p>
    <w:p w14:paraId="2B35583C" w14:textId="5C4E820C" w:rsidR="00A30C12" w:rsidRPr="008B7A9E" w:rsidRDefault="00E6086E" w:rsidP="00666BB2">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91" w:name="_Toc213244148"/>
      <w:bookmarkStart w:id="92" w:name="_Toc214902749"/>
      <w:r w:rsidRPr="008B7A9E">
        <w:rPr>
          <w:rFonts w:ascii="微軟正黑體" w:eastAsia="微軟正黑體" w:hAnsi="微軟正黑體"/>
          <w:color w:val="auto"/>
          <w:sz w:val="28"/>
          <w:szCs w:val="28"/>
        </w:rPr>
        <w:t>資訊安全機制執行：</w:t>
      </w:r>
      <w:bookmarkEnd w:id="91"/>
      <w:bookmarkEnd w:id="92"/>
    </w:p>
    <w:p w14:paraId="3886BC01" w14:textId="40804829" w:rsidR="00A30C12" w:rsidRPr="008B7A9E" w:rsidRDefault="00E6086E" w:rsidP="00B24AA7">
      <w:pPr>
        <w:pStyle w:val="30"/>
        <w:numPr>
          <w:ilvl w:val="0"/>
          <w:numId w:val="32"/>
        </w:numPr>
        <w:spacing w:line="440" w:lineRule="exact"/>
        <w:ind w:left="1560" w:hanging="567"/>
        <w:jc w:val="both"/>
        <w:rPr>
          <w:rFonts w:ascii="微軟正黑體" w:eastAsia="微軟正黑體" w:hAnsi="微軟正黑體" w:hint="default"/>
          <w:color w:val="auto"/>
          <w:kern w:val="2"/>
          <w:lang w:val="zh-TW"/>
        </w:rPr>
      </w:pPr>
      <w:r w:rsidRPr="008B7A9E">
        <w:rPr>
          <w:rFonts w:ascii="微軟正黑體" w:eastAsia="微軟正黑體" w:hAnsi="微軟正黑體" w:hint="default"/>
          <w:color w:val="auto"/>
          <w:spacing w:val="0"/>
          <w:kern w:val="2"/>
          <w:sz w:val="28"/>
          <w:szCs w:val="28"/>
          <w:lang w:val="zh-TW"/>
        </w:rPr>
        <w:t>資通安全機制規劃管理：</w:t>
      </w:r>
    </w:p>
    <w:p w14:paraId="7C858B7F" w14:textId="2B4A3FF8" w:rsidR="00A30C12" w:rsidRPr="008B7A9E" w:rsidRDefault="009271D9" w:rsidP="00F457B2">
      <w:pPr>
        <w:pStyle w:val="rfp3"/>
        <w:tabs>
          <w:tab w:val="clear" w:pos="1701"/>
        </w:tabs>
        <w:spacing w:line="440" w:lineRule="exact"/>
        <w:ind w:leftChars="650" w:left="1560" w:firstLine="1"/>
        <w:jc w:val="both"/>
        <w:outlineLvl w:val="9"/>
        <w:rPr>
          <w:rFonts w:ascii="微軟正黑體" w:eastAsia="微軟正黑體" w:hAnsi="微軟正黑體"/>
          <w:color w:val="auto"/>
          <w:kern w:val="0"/>
          <w:lang w:val="zh-TW"/>
        </w:rPr>
      </w:pPr>
      <w:r w:rsidRPr="008B7A9E">
        <w:rPr>
          <w:rFonts w:ascii="微軟正黑體" w:eastAsia="微軟正黑體" w:hAnsi="微軟正黑體" w:hint="eastAsia"/>
          <w:color w:val="auto"/>
          <w:lang w:val="zh-TW"/>
        </w:rPr>
        <w:t>依照</w:t>
      </w:r>
      <w:r w:rsidR="009F150B" w:rsidRPr="008B7A9E">
        <w:rPr>
          <w:rFonts w:ascii="微軟正黑體" w:eastAsia="微軟正黑體" w:hAnsi="微軟正黑體"/>
          <w:color w:val="auto"/>
          <w:kern w:val="0"/>
          <w:lang w:val="zh-TW"/>
        </w:rPr>
        <w:t>資通安全管理法</w:t>
      </w:r>
      <w:r w:rsidR="009F150B" w:rsidRPr="008B7A9E">
        <w:rPr>
          <w:rFonts w:ascii="微軟正黑體" w:eastAsia="微軟正黑體" w:hAnsi="微軟正黑體" w:hint="eastAsia"/>
          <w:color w:val="auto"/>
          <w:kern w:val="0"/>
          <w:lang w:val="zh-TW"/>
        </w:rPr>
        <w:t>之</w:t>
      </w:r>
      <w:r w:rsidRPr="008B7A9E">
        <w:rPr>
          <w:rFonts w:ascii="微軟正黑體" w:eastAsia="微軟正黑體" w:hAnsi="微軟正黑體" w:hint="eastAsia"/>
          <w:color w:val="auto"/>
          <w:lang w:val="zh-TW"/>
        </w:rPr>
        <w:t>資訊安全CIA</w:t>
      </w:r>
      <w:r w:rsidR="00F457B2" w:rsidRPr="008B7A9E">
        <w:rPr>
          <w:rFonts w:ascii="微軟正黑體" w:eastAsia="微軟正黑體" w:hAnsi="微軟正黑體" w:hint="eastAsia"/>
          <w:color w:val="auto"/>
          <w:lang w:val="zh-TW"/>
        </w:rPr>
        <w:t>L</w:t>
      </w:r>
      <w:r w:rsidRPr="008B7A9E">
        <w:rPr>
          <w:rFonts w:ascii="微軟正黑體" w:eastAsia="微軟正黑體" w:hAnsi="微軟正黑體" w:hint="eastAsia"/>
          <w:color w:val="auto"/>
          <w:lang w:val="zh-TW"/>
        </w:rPr>
        <w:t>（機密性</w:t>
      </w:r>
      <w:r w:rsidRPr="008B7A9E">
        <w:rPr>
          <w:rFonts w:ascii="微軟正黑體" w:eastAsia="微軟正黑體" w:hAnsi="微軟正黑體"/>
          <w:color w:val="auto"/>
          <w:kern w:val="0"/>
          <w:lang w:val="zh-TW"/>
        </w:rPr>
        <w:t>、</w:t>
      </w:r>
      <w:r w:rsidRPr="008B7A9E">
        <w:rPr>
          <w:rFonts w:ascii="微軟正黑體" w:eastAsia="微軟正黑體" w:hAnsi="微軟正黑體" w:hint="eastAsia"/>
          <w:color w:val="auto"/>
          <w:kern w:val="0"/>
          <w:lang w:val="zh-TW"/>
        </w:rPr>
        <w:t>完整性</w:t>
      </w:r>
      <w:r w:rsidRPr="008B7A9E">
        <w:rPr>
          <w:rFonts w:ascii="微軟正黑體" w:eastAsia="微軟正黑體" w:hAnsi="微軟正黑體"/>
          <w:color w:val="auto"/>
          <w:kern w:val="0"/>
          <w:lang w:val="zh-TW"/>
        </w:rPr>
        <w:t>、</w:t>
      </w:r>
      <w:r w:rsidRPr="008B7A9E">
        <w:rPr>
          <w:rFonts w:ascii="微軟正黑體" w:eastAsia="微軟正黑體" w:hAnsi="微軟正黑體" w:hint="eastAsia"/>
          <w:color w:val="auto"/>
          <w:kern w:val="0"/>
          <w:lang w:val="zh-TW"/>
        </w:rPr>
        <w:t>可用性</w:t>
      </w:r>
      <w:r w:rsidR="00F457B2" w:rsidRPr="008B7A9E">
        <w:rPr>
          <w:rFonts w:ascii="微軟正黑體" w:eastAsia="微軟正黑體" w:hAnsi="微軟正黑體" w:hint="eastAsia"/>
          <w:color w:val="auto"/>
          <w:kern w:val="0"/>
          <w:lang w:val="zh-TW"/>
        </w:rPr>
        <w:t>、法遵依循</w:t>
      </w:r>
      <w:r w:rsidRPr="008B7A9E">
        <w:rPr>
          <w:rFonts w:ascii="微軟正黑體" w:eastAsia="微軟正黑體" w:hAnsi="微軟正黑體"/>
          <w:color w:val="auto"/>
          <w:lang w:val="zh-TW"/>
        </w:rPr>
        <w:t>）</w:t>
      </w:r>
      <w:r w:rsidRPr="008B7A9E">
        <w:rPr>
          <w:rFonts w:ascii="微軟正黑體" w:eastAsia="微軟正黑體" w:hAnsi="微軟正黑體" w:hint="eastAsia"/>
          <w:color w:val="auto"/>
          <w:lang w:val="zh-TW"/>
        </w:rPr>
        <w:t>執行準則</w:t>
      </w:r>
      <w:r w:rsidRPr="008B7A9E">
        <w:rPr>
          <w:rFonts w:ascii="微軟正黑體" w:eastAsia="微軟正黑體" w:hAnsi="微軟正黑體"/>
          <w:color w:val="auto"/>
          <w:kern w:val="0"/>
          <w:lang w:val="zh-TW"/>
        </w:rPr>
        <w:t>，</w:t>
      </w:r>
      <w:r w:rsidR="00E6086E" w:rsidRPr="008B7A9E">
        <w:rPr>
          <w:rFonts w:ascii="微軟正黑體" w:eastAsia="微軟正黑體" w:hAnsi="微軟正黑體" w:hint="eastAsia"/>
          <w:color w:val="auto"/>
          <w:lang w:val="zh-TW"/>
        </w:rPr>
        <w:t>協同</w:t>
      </w:r>
      <w:r w:rsidR="00EC2D16" w:rsidRPr="008B7A9E">
        <w:rPr>
          <w:rFonts w:ascii="微軟正黑體" w:eastAsia="微軟正黑體" w:hAnsi="微軟正黑體" w:hint="eastAsia"/>
          <w:color w:val="auto"/>
          <w:lang w:val="zh-TW"/>
        </w:rPr>
        <w:t>本院</w:t>
      </w:r>
      <w:r w:rsidR="00E6086E" w:rsidRPr="008B7A9E">
        <w:rPr>
          <w:rFonts w:ascii="微軟正黑體" w:eastAsia="微軟正黑體" w:hAnsi="微軟正黑體" w:hint="eastAsia"/>
          <w:color w:val="auto"/>
          <w:lang w:val="zh-TW"/>
        </w:rPr>
        <w:t>執行資訊</w:t>
      </w:r>
      <w:r w:rsidR="00443A85" w:rsidRPr="008B7A9E">
        <w:rPr>
          <w:rFonts w:ascii="微軟正黑體" w:eastAsia="微軟正黑體" w:hAnsi="微軟正黑體" w:hint="eastAsia"/>
          <w:color w:val="auto"/>
          <w:lang w:val="zh-TW"/>
        </w:rPr>
        <w:t>安全</w:t>
      </w:r>
      <w:r w:rsidR="00E6086E" w:rsidRPr="008B7A9E">
        <w:rPr>
          <w:rFonts w:ascii="微軟正黑體" w:eastAsia="微軟正黑體" w:hAnsi="微軟正黑體" w:hint="eastAsia"/>
          <w:color w:val="auto"/>
          <w:lang w:val="zh-TW"/>
        </w:rPr>
        <w:t>相關規範作業</w:t>
      </w:r>
      <w:r w:rsidRPr="008B7A9E">
        <w:rPr>
          <w:rFonts w:ascii="微軟正黑體" w:eastAsia="微軟正黑體" w:hAnsi="微軟正黑體"/>
          <w:color w:val="auto"/>
          <w:lang w:val="zh-TW"/>
        </w:rPr>
        <w:t>。</w:t>
      </w:r>
    </w:p>
    <w:p w14:paraId="63882B64" w14:textId="048EAA82" w:rsidR="00A30C12" w:rsidRPr="008B7A9E" w:rsidRDefault="005411AF" w:rsidP="00666BB2">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93" w:name="_Toc213244149"/>
      <w:bookmarkStart w:id="94" w:name="_Toc214902750"/>
      <w:r w:rsidRPr="008B7A9E">
        <w:rPr>
          <w:rFonts w:ascii="微軟正黑體" w:eastAsia="微軟正黑體" w:hAnsi="微軟正黑體"/>
          <w:color w:val="auto"/>
          <w:sz w:val="28"/>
          <w:szCs w:val="28"/>
        </w:rPr>
        <w:t>網路及</w:t>
      </w:r>
      <w:bookmarkStart w:id="95" w:name="_Toc51813023"/>
      <w:bookmarkStart w:id="96" w:name="_Toc51813149"/>
      <w:bookmarkStart w:id="97" w:name="_Toc51923014"/>
      <w:bookmarkStart w:id="98" w:name="_Toc52197588"/>
      <w:bookmarkStart w:id="99" w:name="_Toc52788612"/>
      <w:bookmarkStart w:id="100" w:name="_Toc51813024"/>
      <w:bookmarkStart w:id="101" w:name="_Toc51813150"/>
      <w:bookmarkStart w:id="102" w:name="_Toc51923015"/>
      <w:bookmarkStart w:id="103" w:name="_Toc52197589"/>
      <w:bookmarkStart w:id="104" w:name="_Toc52788613"/>
      <w:bookmarkStart w:id="105" w:name="_Toc51813025"/>
      <w:bookmarkStart w:id="106" w:name="_Toc51813151"/>
      <w:bookmarkStart w:id="107" w:name="_Toc51923016"/>
      <w:bookmarkStart w:id="108" w:name="_Toc52197590"/>
      <w:bookmarkStart w:id="109" w:name="_Toc52788614"/>
      <w:bookmarkStart w:id="110" w:name="_Toc51813026"/>
      <w:bookmarkStart w:id="111" w:name="_Toc51813152"/>
      <w:bookmarkStart w:id="112" w:name="_Toc51923017"/>
      <w:bookmarkStart w:id="113" w:name="_Toc52197591"/>
      <w:bookmarkStart w:id="114" w:name="_Toc52788615"/>
      <w:bookmarkStart w:id="115" w:name="_Toc51813027"/>
      <w:bookmarkStart w:id="116" w:name="_Toc51813153"/>
      <w:bookmarkStart w:id="117" w:name="_Toc51923018"/>
      <w:bookmarkStart w:id="118" w:name="_Toc52197592"/>
      <w:bookmarkStart w:id="119" w:name="_Toc52788616"/>
      <w:bookmarkStart w:id="120" w:name="_Toc51813028"/>
      <w:bookmarkStart w:id="121" w:name="_Toc51813154"/>
      <w:bookmarkStart w:id="122" w:name="_Toc51923019"/>
      <w:bookmarkStart w:id="123" w:name="_Toc52197593"/>
      <w:bookmarkStart w:id="124" w:name="_Toc52788617"/>
      <w:bookmarkStart w:id="125" w:name="_Toc51813029"/>
      <w:bookmarkStart w:id="126" w:name="_Toc51813155"/>
      <w:bookmarkStart w:id="127" w:name="_Toc51923020"/>
      <w:bookmarkStart w:id="128" w:name="_Toc52197594"/>
      <w:bookmarkStart w:id="129" w:name="_Toc52788618"/>
      <w:bookmarkStart w:id="130" w:name="_Toc51813030"/>
      <w:bookmarkStart w:id="131" w:name="_Toc51813156"/>
      <w:bookmarkStart w:id="132" w:name="_Toc51923021"/>
      <w:bookmarkStart w:id="133" w:name="_Toc52197595"/>
      <w:bookmarkStart w:id="134" w:name="_Toc52788619"/>
      <w:bookmarkStart w:id="135" w:name="_Toc51813031"/>
      <w:bookmarkStart w:id="136" w:name="_Toc51813157"/>
      <w:bookmarkStart w:id="137" w:name="_Toc51923022"/>
      <w:bookmarkStart w:id="138" w:name="_Toc52197596"/>
      <w:bookmarkStart w:id="139" w:name="_Toc52788620"/>
      <w:bookmarkStart w:id="140" w:name="_Toc51813032"/>
      <w:bookmarkStart w:id="141" w:name="_Toc51813158"/>
      <w:bookmarkStart w:id="142" w:name="_Toc51923023"/>
      <w:bookmarkStart w:id="143" w:name="_Toc52197597"/>
      <w:bookmarkStart w:id="144" w:name="_Toc52788621"/>
      <w:bookmarkStart w:id="145" w:name="_Toc51813033"/>
      <w:bookmarkStart w:id="146" w:name="_Toc51813159"/>
      <w:bookmarkStart w:id="147" w:name="_Toc51923024"/>
      <w:bookmarkStart w:id="148" w:name="_Toc52197598"/>
      <w:bookmarkStart w:id="149" w:name="_Toc52788622"/>
      <w:bookmarkStart w:id="150" w:name="_Toc51813034"/>
      <w:bookmarkStart w:id="151" w:name="_Toc51813160"/>
      <w:bookmarkStart w:id="152" w:name="_Toc51923025"/>
      <w:bookmarkStart w:id="153" w:name="_Toc52197599"/>
      <w:bookmarkStart w:id="154" w:name="_Toc52788623"/>
      <w:bookmarkStart w:id="155" w:name="_Toc51813035"/>
      <w:bookmarkStart w:id="156" w:name="_Toc51813161"/>
      <w:bookmarkStart w:id="157" w:name="_Toc51923026"/>
      <w:bookmarkStart w:id="158" w:name="_Toc52197600"/>
      <w:bookmarkStart w:id="159" w:name="_Toc52788624"/>
      <w:bookmarkStart w:id="160" w:name="_Toc51813036"/>
      <w:bookmarkStart w:id="161" w:name="_Toc51813162"/>
      <w:bookmarkStart w:id="162" w:name="_Toc51923027"/>
      <w:bookmarkStart w:id="163" w:name="_Toc52197601"/>
      <w:bookmarkStart w:id="164" w:name="_Toc52788625"/>
      <w:bookmarkStart w:id="165" w:name="_Toc51813037"/>
      <w:bookmarkStart w:id="166" w:name="_Toc51813163"/>
      <w:bookmarkStart w:id="167" w:name="_Toc51923028"/>
      <w:bookmarkStart w:id="168" w:name="_Toc52197602"/>
      <w:bookmarkStart w:id="169" w:name="_Toc52788626"/>
      <w:bookmarkStart w:id="170" w:name="_Toc51813038"/>
      <w:bookmarkStart w:id="171" w:name="_Toc51813164"/>
      <w:bookmarkStart w:id="172" w:name="_Toc51923029"/>
      <w:bookmarkStart w:id="173" w:name="_Toc52197603"/>
      <w:bookmarkStart w:id="174" w:name="_Toc52788627"/>
      <w:bookmarkStart w:id="175" w:name="_Toc51813039"/>
      <w:bookmarkStart w:id="176" w:name="_Toc51813165"/>
      <w:bookmarkStart w:id="177" w:name="_Toc51923030"/>
      <w:bookmarkStart w:id="178" w:name="_Toc52197604"/>
      <w:bookmarkStart w:id="179" w:name="_Toc52788628"/>
      <w:bookmarkStart w:id="180" w:name="_Toc51813040"/>
      <w:bookmarkStart w:id="181" w:name="_Toc51813166"/>
      <w:bookmarkStart w:id="182" w:name="_Toc51923031"/>
      <w:bookmarkStart w:id="183" w:name="_Toc52197605"/>
      <w:bookmarkStart w:id="184" w:name="_Toc52788629"/>
      <w:bookmarkStart w:id="185" w:name="_Toc51813041"/>
      <w:bookmarkStart w:id="186" w:name="_Toc51813167"/>
      <w:bookmarkStart w:id="187" w:name="_Toc51923032"/>
      <w:bookmarkStart w:id="188" w:name="_Toc52197606"/>
      <w:bookmarkStart w:id="189" w:name="_Toc52788630"/>
      <w:bookmarkStart w:id="190" w:name="_Toc51813042"/>
      <w:bookmarkStart w:id="191" w:name="_Toc51813168"/>
      <w:bookmarkStart w:id="192" w:name="_Toc51923033"/>
      <w:bookmarkStart w:id="193" w:name="_Toc52197607"/>
      <w:bookmarkStart w:id="194" w:name="_Toc52788631"/>
      <w:bookmarkStart w:id="195" w:name="_Toc51813043"/>
      <w:bookmarkStart w:id="196" w:name="_Toc51813169"/>
      <w:bookmarkStart w:id="197" w:name="_Toc51923034"/>
      <w:bookmarkStart w:id="198" w:name="_Toc52197608"/>
      <w:bookmarkStart w:id="199" w:name="_Toc52788632"/>
      <w:bookmarkStart w:id="200" w:name="_Toc51813044"/>
      <w:bookmarkStart w:id="201" w:name="_Toc51813170"/>
      <w:bookmarkStart w:id="202" w:name="_Toc51923035"/>
      <w:bookmarkStart w:id="203" w:name="_Toc52197609"/>
      <w:bookmarkStart w:id="204" w:name="_Toc52788633"/>
      <w:bookmarkStart w:id="205" w:name="_Toc51813045"/>
      <w:bookmarkStart w:id="206" w:name="_Toc51813171"/>
      <w:bookmarkStart w:id="207" w:name="_Toc51923036"/>
      <w:bookmarkStart w:id="208" w:name="_Toc52197610"/>
      <w:bookmarkStart w:id="209" w:name="_Toc52788634"/>
      <w:bookmarkStart w:id="210" w:name="_Toc51813046"/>
      <w:bookmarkStart w:id="211" w:name="_Toc51813172"/>
      <w:bookmarkStart w:id="212" w:name="_Toc51923037"/>
      <w:bookmarkStart w:id="213" w:name="_Toc52197611"/>
      <w:bookmarkStart w:id="214" w:name="_Toc52788635"/>
      <w:bookmarkStart w:id="215" w:name="_Toc51813047"/>
      <w:bookmarkStart w:id="216" w:name="_Toc51813173"/>
      <w:bookmarkStart w:id="217" w:name="_Toc51923038"/>
      <w:bookmarkStart w:id="218" w:name="_Toc52197612"/>
      <w:bookmarkStart w:id="219" w:name="_Toc52788636"/>
      <w:bookmarkStart w:id="220" w:name="_Toc51813048"/>
      <w:bookmarkStart w:id="221" w:name="_Toc51813174"/>
      <w:bookmarkStart w:id="222" w:name="_Toc51923039"/>
      <w:bookmarkStart w:id="223" w:name="_Toc52197613"/>
      <w:bookmarkStart w:id="224" w:name="_Toc52788637"/>
      <w:bookmarkStart w:id="225" w:name="_Toc51813049"/>
      <w:bookmarkStart w:id="226" w:name="_Toc51813175"/>
      <w:bookmarkStart w:id="227" w:name="_Toc51923040"/>
      <w:bookmarkStart w:id="228" w:name="_Toc52197614"/>
      <w:bookmarkStart w:id="229" w:name="_Toc52788638"/>
      <w:bookmarkStart w:id="230" w:name="_Toc51813050"/>
      <w:bookmarkStart w:id="231" w:name="_Toc51813176"/>
      <w:bookmarkStart w:id="232" w:name="_Toc51923041"/>
      <w:bookmarkStart w:id="233" w:name="_Toc52197615"/>
      <w:bookmarkStart w:id="234" w:name="_Toc52788639"/>
      <w:bookmarkStart w:id="235" w:name="_Toc51813051"/>
      <w:bookmarkStart w:id="236" w:name="_Toc51813177"/>
      <w:bookmarkStart w:id="237" w:name="_Toc51923042"/>
      <w:bookmarkStart w:id="238" w:name="_Toc52197616"/>
      <w:bookmarkStart w:id="239" w:name="_Toc52788640"/>
      <w:bookmarkStart w:id="240" w:name="_Toc51813052"/>
      <w:bookmarkStart w:id="241" w:name="_Toc51813178"/>
      <w:bookmarkStart w:id="242" w:name="_Toc51923043"/>
      <w:bookmarkStart w:id="243" w:name="_Toc52197617"/>
      <w:bookmarkStart w:id="244" w:name="_Toc52788641"/>
      <w:bookmarkStart w:id="245" w:name="_Toc51813053"/>
      <w:bookmarkStart w:id="246" w:name="_Toc51813179"/>
      <w:bookmarkStart w:id="247" w:name="_Toc51923044"/>
      <w:bookmarkStart w:id="248" w:name="_Toc52197618"/>
      <w:bookmarkStart w:id="249" w:name="_Toc52788642"/>
      <w:bookmarkStart w:id="250" w:name="_Toc51813054"/>
      <w:bookmarkStart w:id="251" w:name="_Toc51813180"/>
      <w:bookmarkStart w:id="252" w:name="_Toc51923045"/>
      <w:bookmarkStart w:id="253" w:name="_Toc52197619"/>
      <w:bookmarkStart w:id="254" w:name="_Toc52788643"/>
      <w:bookmarkStart w:id="255" w:name="_Toc51813055"/>
      <w:bookmarkStart w:id="256" w:name="_Toc51813181"/>
      <w:bookmarkStart w:id="257" w:name="_Toc51923046"/>
      <w:bookmarkStart w:id="258" w:name="_Toc52197620"/>
      <w:bookmarkStart w:id="259" w:name="_Toc52788644"/>
      <w:bookmarkStart w:id="260" w:name="_Toc51813056"/>
      <w:bookmarkStart w:id="261" w:name="_Toc51813182"/>
      <w:bookmarkStart w:id="262" w:name="_Toc51923047"/>
      <w:bookmarkStart w:id="263" w:name="_Toc52197621"/>
      <w:bookmarkStart w:id="264" w:name="_Toc52788645"/>
      <w:bookmarkStart w:id="265" w:name="_Toc51813057"/>
      <w:bookmarkStart w:id="266" w:name="_Toc51813183"/>
      <w:bookmarkStart w:id="267" w:name="_Toc51923048"/>
      <w:bookmarkStart w:id="268" w:name="_Toc52197622"/>
      <w:bookmarkStart w:id="269" w:name="_Toc52788646"/>
      <w:bookmarkStart w:id="270" w:name="_Toc51813058"/>
      <w:bookmarkStart w:id="271" w:name="_Toc51813184"/>
      <w:bookmarkStart w:id="272" w:name="_Toc51923049"/>
      <w:bookmarkStart w:id="273" w:name="_Toc52197623"/>
      <w:bookmarkStart w:id="274" w:name="_Toc52788647"/>
      <w:bookmarkStart w:id="275" w:name="_Toc51813059"/>
      <w:bookmarkStart w:id="276" w:name="_Toc51813185"/>
      <w:bookmarkStart w:id="277" w:name="_Toc51923050"/>
      <w:bookmarkStart w:id="278" w:name="_Toc52197624"/>
      <w:bookmarkStart w:id="279" w:name="_Toc52788648"/>
      <w:bookmarkStart w:id="280" w:name="_Toc51813060"/>
      <w:bookmarkStart w:id="281" w:name="_Toc51813186"/>
      <w:bookmarkStart w:id="282" w:name="_Toc51923051"/>
      <w:bookmarkStart w:id="283" w:name="_Toc52197625"/>
      <w:bookmarkStart w:id="284" w:name="_Toc52788649"/>
      <w:bookmarkStart w:id="285" w:name="_Toc51813061"/>
      <w:bookmarkStart w:id="286" w:name="_Toc51813187"/>
      <w:bookmarkStart w:id="287" w:name="_Toc51923052"/>
      <w:bookmarkStart w:id="288" w:name="_Toc52197626"/>
      <w:bookmarkStart w:id="289" w:name="_Toc52788650"/>
      <w:bookmarkStart w:id="290" w:name="_Toc51813062"/>
      <w:bookmarkStart w:id="291" w:name="_Toc51813188"/>
      <w:bookmarkStart w:id="292" w:name="_Toc51923053"/>
      <w:bookmarkStart w:id="293" w:name="_Toc52197627"/>
      <w:bookmarkStart w:id="294" w:name="_Toc52788651"/>
      <w:bookmarkStart w:id="295" w:name="_Toc51813063"/>
      <w:bookmarkStart w:id="296" w:name="_Toc51813189"/>
      <w:bookmarkStart w:id="297" w:name="_Toc51923054"/>
      <w:bookmarkStart w:id="298" w:name="_Toc52197628"/>
      <w:bookmarkStart w:id="299" w:name="_Toc52788652"/>
      <w:bookmarkStart w:id="300" w:name="_Toc51813064"/>
      <w:bookmarkStart w:id="301" w:name="_Toc51813190"/>
      <w:bookmarkStart w:id="302" w:name="_Toc51923055"/>
      <w:bookmarkStart w:id="303" w:name="_Toc52197629"/>
      <w:bookmarkStart w:id="304" w:name="_Toc52788653"/>
      <w:bookmarkStart w:id="305" w:name="_Toc51813065"/>
      <w:bookmarkStart w:id="306" w:name="_Toc51813191"/>
      <w:bookmarkStart w:id="307" w:name="_Toc51923056"/>
      <w:bookmarkStart w:id="308" w:name="_Toc52197630"/>
      <w:bookmarkStart w:id="309" w:name="_Toc52788654"/>
      <w:bookmarkStart w:id="310" w:name="_Toc51813066"/>
      <w:bookmarkStart w:id="311" w:name="_Toc51813192"/>
      <w:bookmarkStart w:id="312" w:name="_Toc51923057"/>
      <w:bookmarkStart w:id="313" w:name="_Toc52197631"/>
      <w:bookmarkStart w:id="314" w:name="_Toc52788655"/>
      <w:bookmarkStart w:id="315" w:name="_Toc51813067"/>
      <w:bookmarkStart w:id="316" w:name="_Toc51813193"/>
      <w:bookmarkStart w:id="317" w:name="_Toc51923058"/>
      <w:bookmarkStart w:id="318" w:name="_Toc52197632"/>
      <w:bookmarkStart w:id="319" w:name="_Toc52788656"/>
      <w:bookmarkStart w:id="320" w:name="_Toc51813068"/>
      <w:bookmarkStart w:id="321" w:name="_Toc51813194"/>
      <w:bookmarkStart w:id="322" w:name="_Toc51923059"/>
      <w:bookmarkStart w:id="323" w:name="_Toc52197633"/>
      <w:bookmarkStart w:id="324" w:name="_Toc52788657"/>
      <w:bookmarkStart w:id="325" w:name="_Toc51813069"/>
      <w:bookmarkStart w:id="326" w:name="_Toc51813195"/>
      <w:bookmarkStart w:id="327" w:name="_Toc51923060"/>
      <w:bookmarkStart w:id="328" w:name="_Toc52197634"/>
      <w:bookmarkStart w:id="329" w:name="_Toc52788658"/>
      <w:bookmarkStart w:id="330" w:name="_Toc51813070"/>
      <w:bookmarkStart w:id="331" w:name="_Toc51813196"/>
      <w:bookmarkStart w:id="332" w:name="_Toc51923061"/>
      <w:bookmarkStart w:id="333" w:name="_Toc52197635"/>
      <w:bookmarkStart w:id="334" w:name="_Toc52788659"/>
      <w:bookmarkStart w:id="335" w:name="_Toc51813071"/>
      <w:bookmarkStart w:id="336" w:name="_Toc51813197"/>
      <w:bookmarkStart w:id="337" w:name="_Toc51923062"/>
      <w:bookmarkStart w:id="338" w:name="_Toc52197636"/>
      <w:bookmarkStart w:id="339" w:name="_Toc52788660"/>
      <w:bookmarkStart w:id="340" w:name="_Toc51813072"/>
      <w:bookmarkStart w:id="341" w:name="_Toc51813198"/>
      <w:bookmarkStart w:id="342" w:name="_Toc51923063"/>
      <w:bookmarkStart w:id="343" w:name="_Toc52197637"/>
      <w:bookmarkStart w:id="344" w:name="_Toc52788661"/>
      <w:bookmarkStart w:id="345" w:name="_Toc51813073"/>
      <w:bookmarkStart w:id="346" w:name="_Toc51813199"/>
      <w:bookmarkStart w:id="347" w:name="_Toc51923064"/>
      <w:bookmarkStart w:id="348" w:name="_Toc52197638"/>
      <w:bookmarkStart w:id="349" w:name="_Toc52788662"/>
      <w:bookmarkStart w:id="350" w:name="_Toc51813074"/>
      <w:bookmarkStart w:id="351" w:name="_Toc51813200"/>
      <w:bookmarkStart w:id="352" w:name="_Toc51923065"/>
      <w:bookmarkStart w:id="353" w:name="_Toc52197639"/>
      <w:bookmarkStart w:id="354" w:name="_Toc52788663"/>
      <w:bookmarkStart w:id="355" w:name="_Toc51813075"/>
      <w:bookmarkStart w:id="356" w:name="_Toc51813201"/>
      <w:bookmarkStart w:id="357" w:name="_Toc51923066"/>
      <w:bookmarkStart w:id="358" w:name="_Toc52197640"/>
      <w:bookmarkStart w:id="359" w:name="_Toc52788664"/>
      <w:bookmarkStart w:id="360" w:name="_Toc51813076"/>
      <w:bookmarkStart w:id="361" w:name="_Toc51813202"/>
      <w:bookmarkStart w:id="362" w:name="_Toc51923067"/>
      <w:bookmarkStart w:id="363" w:name="_Toc52197641"/>
      <w:bookmarkStart w:id="364" w:name="_Toc52788665"/>
      <w:bookmarkStart w:id="365" w:name="_Toc51813077"/>
      <w:bookmarkStart w:id="366" w:name="_Toc51813203"/>
      <w:bookmarkStart w:id="367" w:name="_Toc51923068"/>
      <w:bookmarkStart w:id="368" w:name="_Toc52197642"/>
      <w:bookmarkStart w:id="369" w:name="_Toc52788666"/>
      <w:bookmarkStart w:id="370" w:name="_Toc51813078"/>
      <w:bookmarkStart w:id="371" w:name="_Toc51813204"/>
      <w:bookmarkStart w:id="372" w:name="_Toc51923069"/>
      <w:bookmarkStart w:id="373" w:name="_Toc52197643"/>
      <w:bookmarkStart w:id="374" w:name="_Toc52788667"/>
      <w:bookmarkStart w:id="375" w:name="_Toc51813079"/>
      <w:bookmarkStart w:id="376" w:name="_Toc51813205"/>
      <w:bookmarkStart w:id="377" w:name="_Toc51923070"/>
      <w:bookmarkStart w:id="378" w:name="_Toc52197644"/>
      <w:bookmarkStart w:id="379" w:name="_Toc52788668"/>
      <w:bookmarkStart w:id="380" w:name="_Toc51813080"/>
      <w:bookmarkStart w:id="381" w:name="_Toc51813206"/>
      <w:bookmarkStart w:id="382" w:name="_Toc51923071"/>
      <w:bookmarkStart w:id="383" w:name="_Toc52197645"/>
      <w:bookmarkStart w:id="384" w:name="_Toc52788669"/>
      <w:bookmarkStart w:id="385" w:name="_Toc51813081"/>
      <w:bookmarkStart w:id="386" w:name="_Toc51813207"/>
      <w:bookmarkStart w:id="387" w:name="_Toc51923072"/>
      <w:bookmarkStart w:id="388" w:name="_Toc52197646"/>
      <w:bookmarkStart w:id="389" w:name="_Toc52788670"/>
      <w:bookmarkStart w:id="390" w:name="_Toc51813082"/>
      <w:bookmarkStart w:id="391" w:name="_Toc51813208"/>
      <w:bookmarkStart w:id="392" w:name="_Toc51923073"/>
      <w:bookmarkStart w:id="393" w:name="_Toc52197647"/>
      <w:bookmarkStart w:id="394" w:name="_Toc52788671"/>
      <w:bookmarkStart w:id="395" w:name="_Toc51813083"/>
      <w:bookmarkStart w:id="396" w:name="_Toc51813209"/>
      <w:bookmarkStart w:id="397" w:name="_Toc51923074"/>
      <w:bookmarkStart w:id="398" w:name="_Toc52197648"/>
      <w:bookmarkStart w:id="399" w:name="_Toc52788672"/>
      <w:bookmarkStart w:id="400" w:name="_Toc51813084"/>
      <w:bookmarkStart w:id="401" w:name="_Toc51813210"/>
      <w:bookmarkStart w:id="402" w:name="_Toc51923075"/>
      <w:bookmarkStart w:id="403" w:name="_Toc52197649"/>
      <w:bookmarkStart w:id="404" w:name="_Toc52788673"/>
      <w:bookmarkStart w:id="405" w:name="_Toc51813085"/>
      <w:bookmarkStart w:id="406" w:name="_Toc51813211"/>
      <w:bookmarkStart w:id="407" w:name="_Toc51923076"/>
      <w:bookmarkStart w:id="408" w:name="_Toc52197650"/>
      <w:bookmarkStart w:id="409" w:name="_Toc52788674"/>
      <w:bookmarkStart w:id="410" w:name="_Toc51813086"/>
      <w:bookmarkStart w:id="411" w:name="_Toc51813212"/>
      <w:bookmarkStart w:id="412" w:name="_Toc51923077"/>
      <w:bookmarkStart w:id="413" w:name="_Toc52197651"/>
      <w:bookmarkStart w:id="414" w:name="_Toc52788675"/>
      <w:bookmarkStart w:id="415" w:name="_Toc51813087"/>
      <w:bookmarkStart w:id="416" w:name="_Toc51813213"/>
      <w:bookmarkStart w:id="417" w:name="_Toc51923078"/>
      <w:bookmarkStart w:id="418" w:name="_Toc52197652"/>
      <w:bookmarkStart w:id="419" w:name="_Toc52788676"/>
      <w:bookmarkStart w:id="420" w:name="_Toc51813088"/>
      <w:bookmarkStart w:id="421" w:name="_Toc51813214"/>
      <w:bookmarkStart w:id="422" w:name="_Toc51923079"/>
      <w:bookmarkStart w:id="423" w:name="_Toc52197653"/>
      <w:bookmarkStart w:id="424" w:name="_Toc52788677"/>
      <w:bookmarkStart w:id="425" w:name="_Toc51813089"/>
      <w:bookmarkStart w:id="426" w:name="_Toc51813215"/>
      <w:bookmarkStart w:id="427" w:name="_Toc51923080"/>
      <w:bookmarkStart w:id="428" w:name="_Toc52197654"/>
      <w:bookmarkStart w:id="429" w:name="_Toc52788678"/>
      <w:bookmarkStart w:id="430" w:name="_Toc51813090"/>
      <w:bookmarkStart w:id="431" w:name="_Toc51813216"/>
      <w:bookmarkStart w:id="432" w:name="_Toc51923081"/>
      <w:bookmarkStart w:id="433" w:name="_Toc52197655"/>
      <w:bookmarkStart w:id="434" w:name="_Toc52788679"/>
      <w:bookmarkStart w:id="435" w:name="_Toc51813091"/>
      <w:bookmarkStart w:id="436" w:name="_Toc51813217"/>
      <w:bookmarkStart w:id="437" w:name="_Toc51923082"/>
      <w:bookmarkStart w:id="438" w:name="_Toc52197656"/>
      <w:bookmarkStart w:id="439" w:name="_Toc52788680"/>
      <w:bookmarkStart w:id="440" w:name="_Toc51813092"/>
      <w:bookmarkStart w:id="441" w:name="_Toc51813218"/>
      <w:bookmarkStart w:id="442" w:name="_Toc51923083"/>
      <w:bookmarkStart w:id="443" w:name="_Toc52197657"/>
      <w:bookmarkStart w:id="444" w:name="_Toc52788681"/>
      <w:bookmarkStart w:id="445" w:name="_Toc51813093"/>
      <w:bookmarkStart w:id="446" w:name="_Toc51813219"/>
      <w:bookmarkStart w:id="447" w:name="_Toc51923084"/>
      <w:bookmarkStart w:id="448" w:name="_Toc52197658"/>
      <w:bookmarkStart w:id="449" w:name="_Toc52788682"/>
      <w:bookmarkStart w:id="450" w:name="_Toc51813094"/>
      <w:bookmarkStart w:id="451" w:name="_Toc51813220"/>
      <w:bookmarkStart w:id="452" w:name="_Toc51923085"/>
      <w:bookmarkStart w:id="453" w:name="_Toc52197659"/>
      <w:bookmarkStart w:id="454" w:name="_Toc52788683"/>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00E6086E" w:rsidRPr="008B7A9E">
        <w:rPr>
          <w:rFonts w:ascii="微軟正黑體" w:eastAsia="微軟正黑體" w:hAnsi="微軟正黑體"/>
          <w:color w:val="auto"/>
          <w:sz w:val="28"/>
          <w:szCs w:val="28"/>
        </w:rPr>
        <w:t>資訊系統</w:t>
      </w:r>
      <w:r w:rsidR="00B923D5" w:rsidRPr="008B7A9E">
        <w:rPr>
          <w:rFonts w:ascii="微軟正黑體" w:eastAsia="微軟正黑體" w:hAnsi="微軟正黑體" w:hint="eastAsia"/>
          <w:color w:val="auto"/>
          <w:sz w:val="28"/>
          <w:szCs w:val="28"/>
        </w:rPr>
        <w:t>虛擬化</w:t>
      </w:r>
      <w:r w:rsidR="009605C8" w:rsidRPr="008B7A9E">
        <w:rPr>
          <w:rFonts w:ascii="微軟正黑體" w:eastAsia="微軟正黑體" w:hAnsi="微軟正黑體" w:hint="eastAsia"/>
          <w:color w:val="auto"/>
          <w:sz w:val="28"/>
          <w:szCs w:val="28"/>
        </w:rPr>
        <w:t>平台</w:t>
      </w:r>
      <w:r w:rsidR="00E6086E" w:rsidRPr="008B7A9E">
        <w:rPr>
          <w:rFonts w:ascii="微軟正黑體" w:eastAsia="微軟正黑體" w:hAnsi="微軟正黑體"/>
          <w:color w:val="auto"/>
          <w:sz w:val="28"/>
          <w:szCs w:val="28"/>
        </w:rPr>
        <w:t>等相關維運作業：</w:t>
      </w:r>
      <w:bookmarkEnd w:id="93"/>
      <w:bookmarkEnd w:id="94"/>
    </w:p>
    <w:p w14:paraId="1DED8804" w14:textId="09CABF1E" w:rsidR="00434997" w:rsidRPr="008B7A9E" w:rsidRDefault="00434997" w:rsidP="00B24AA7">
      <w:pPr>
        <w:pStyle w:val="rfp3"/>
        <w:numPr>
          <w:ilvl w:val="0"/>
          <w:numId w:val="19"/>
        </w:numPr>
        <w:tabs>
          <w:tab w:val="clear" w:pos="1701"/>
          <w:tab w:val="left" w:pos="1526"/>
        </w:tabs>
        <w:spacing w:beforeLines="50" w:before="120" w:line="440" w:lineRule="exact"/>
        <w:ind w:leftChars="413" w:left="1558" w:hanging="567"/>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auto"/>
          <w:lang w:val="zh-TW"/>
        </w:rPr>
        <w:t>網路</w:t>
      </w:r>
      <w:r w:rsidR="009247B1" w:rsidRPr="008B7A9E">
        <w:rPr>
          <w:rFonts w:ascii="微軟正黑體" w:eastAsia="微軟正黑體" w:hAnsi="微軟正黑體" w:hint="eastAsia"/>
          <w:color w:val="auto"/>
          <w:lang w:val="zh-TW"/>
        </w:rPr>
        <w:t>系統</w:t>
      </w:r>
      <w:r w:rsidR="009247B1" w:rsidRPr="008B7A9E">
        <w:rPr>
          <w:rFonts w:ascii="微軟正黑體" w:eastAsia="微軟正黑體" w:hAnsi="微軟正黑體" w:hint="eastAsia"/>
          <w:color w:val="000000" w:themeColor="text1"/>
          <w:lang w:val="zh-TW"/>
        </w:rPr>
        <w:t>設備</w:t>
      </w:r>
      <w:r w:rsidR="00261730" w:rsidRPr="008B7A9E">
        <w:rPr>
          <w:rFonts w:ascii="微軟正黑體" w:eastAsia="微軟正黑體" w:hAnsi="微軟正黑體" w:hint="eastAsia"/>
          <w:color w:val="000000" w:themeColor="text1"/>
          <w:lang w:val="zh-TW"/>
        </w:rPr>
        <w:t>安全管理</w:t>
      </w:r>
      <w:r w:rsidRPr="008B7A9E">
        <w:rPr>
          <w:rFonts w:ascii="微軟正黑體" w:eastAsia="微軟正黑體" w:hAnsi="微軟正黑體" w:hint="eastAsia"/>
          <w:color w:val="000000" w:themeColor="text1"/>
          <w:lang w:val="zh-TW"/>
        </w:rPr>
        <w:t>維運</w:t>
      </w:r>
    </w:p>
    <w:p w14:paraId="4EB4BF84" w14:textId="77777777" w:rsidR="00564732" w:rsidRPr="008B7A9E" w:rsidRDefault="00564732" w:rsidP="008B7A9E">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strike/>
          <w:color w:val="000000" w:themeColor="text1"/>
          <w:highlight w:val="yellow"/>
          <w:lang w:val="zh-TW"/>
        </w:rPr>
      </w:pPr>
      <w:r w:rsidRPr="008B7A9E">
        <w:rPr>
          <w:rFonts w:ascii="微軟正黑體" w:eastAsia="微軟正黑體" w:hAnsi="微軟正黑體" w:cs="Arial" w:hint="eastAsia"/>
          <w:color w:val="000000" w:themeColor="text1"/>
          <w:lang w:val="zh-TW"/>
        </w:rPr>
        <w:t>依據本院</w:t>
      </w:r>
      <w:r w:rsidRPr="008B7A9E">
        <w:rPr>
          <w:rFonts w:ascii="微軟正黑體" w:eastAsia="微軟正黑體" w:hAnsi="微軟正黑體" w:cs="Arial"/>
          <w:color w:val="000000" w:themeColor="text1"/>
          <w:lang w:val="zh-TW"/>
        </w:rPr>
        <w:t>防火牆管理政策</w:t>
      </w:r>
      <w:r w:rsidRPr="008B7A9E">
        <w:rPr>
          <w:rFonts w:ascii="微軟正黑體" w:eastAsia="微軟正黑體" w:hAnsi="微軟正黑體" w:cs="Arial" w:hint="eastAsia"/>
          <w:color w:val="000000" w:themeColor="text1"/>
          <w:lang w:val="zh-TW"/>
        </w:rPr>
        <w:t>進行</w:t>
      </w:r>
      <w:r w:rsidRPr="008B7A9E">
        <w:rPr>
          <w:rFonts w:ascii="微軟正黑體" w:eastAsia="微軟正黑體" w:hAnsi="微軟正黑體" w:cs="Arial"/>
          <w:color w:val="000000" w:themeColor="text1"/>
          <w:lang w:val="zh-TW"/>
        </w:rPr>
        <w:t>維</w:t>
      </w:r>
      <w:r w:rsidRPr="008B7A9E">
        <w:rPr>
          <w:rFonts w:ascii="微軟正黑體" w:eastAsia="微軟正黑體" w:hAnsi="微軟正黑體" w:cs="Arial" w:hint="eastAsia"/>
          <w:color w:val="000000" w:themeColor="text1"/>
          <w:lang w:val="zh-TW"/>
        </w:rPr>
        <w:t>運與</w:t>
      </w:r>
      <w:r w:rsidRPr="008B7A9E">
        <w:rPr>
          <w:rFonts w:ascii="微軟正黑體" w:eastAsia="微軟正黑體" w:hAnsi="微軟正黑體" w:cs="Arial"/>
          <w:color w:val="000000" w:themeColor="text1"/>
          <w:lang w:val="zh-TW"/>
        </w:rPr>
        <w:t>備份</w:t>
      </w:r>
      <w:r w:rsidRPr="008B7A9E">
        <w:rPr>
          <w:rFonts w:ascii="微軟正黑體" w:eastAsia="微軟正黑體" w:hAnsi="微軟正黑體" w:cs="Arial" w:hint="eastAsia"/>
          <w:color w:val="000000" w:themeColor="text1"/>
          <w:lang w:val="zh-TW"/>
        </w:rPr>
        <w:t>。</w:t>
      </w:r>
    </w:p>
    <w:p w14:paraId="74209428" w14:textId="77777777" w:rsidR="00AD4176" w:rsidRPr="008B7A9E" w:rsidRDefault="00AD4176" w:rsidP="00AD4176">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s="Arial"/>
          <w:color w:val="000000" w:themeColor="text1"/>
          <w:lang w:val="zh-TW"/>
        </w:rPr>
      </w:pPr>
      <w:r w:rsidRPr="008B7A9E">
        <w:rPr>
          <w:rFonts w:ascii="微軟正黑體" w:eastAsia="微軟正黑體" w:hAnsi="微軟正黑體" w:cs="Arial"/>
          <w:color w:val="000000" w:themeColor="text1"/>
          <w:lang w:val="zh-TW"/>
        </w:rPr>
        <w:t>維運本院既有的Fortigate 301E防火牆2套之設備完整授權(IPS、AntiVirus、VPN)，並針對資通安全研究所的公佈資安漏洞的配合更新，同時也必須提供設備韌體、防護特徵碼的定期更新，配合資安維運管理防火牆的管理政策，及維護及備份。</w:t>
      </w:r>
    </w:p>
    <w:p w14:paraId="5FD2B47D" w14:textId="77777777" w:rsidR="009014F3" w:rsidRPr="008B7A9E" w:rsidRDefault="009014F3" w:rsidP="009014F3">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s="Arial"/>
          <w:color w:val="000000" w:themeColor="text1"/>
          <w:lang w:val="zh-TW"/>
        </w:rPr>
      </w:pPr>
      <w:r w:rsidRPr="008B7A9E">
        <w:rPr>
          <w:rFonts w:ascii="微軟正黑體" w:eastAsia="微軟正黑體" w:hAnsi="微軟正黑體" w:cs="Arial"/>
          <w:color w:val="000000" w:themeColor="text1"/>
          <w:lang w:val="zh-TW"/>
        </w:rPr>
        <w:t>維運本院既有的Fortigate 61E防火牆2套之設備完整授權(IPS、AntiVirus、VPN)，並針對資通安全研究所的公佈資安漏洞的配合更新，同時也必須提供設備韌體、防護特徵碼的定期更新，配合資安維運管理防火牆的管理政策，及維護及備份。並與院際間之Site to Site VPN維護暢通及穩定地維運。</w:t>
      </w:r>
    </w:p>
    <w:p w14:paraId="12E77D72" w14:textId="341B51D2" w:rsidR="000D230E" w:rsidRPr="008B7A9E" w:rsidRDefault="00434997" w:rsidP="00B24AA7">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依照</w:t>
      </w:r>
      <w:r w:rsidR="00EC2D16" w:rsidRPr="008B7A9E">
        <w:rPr>
          <w:rFonts w:ascii="微軟正黑體" w:eastAsia="微軟正黑體" w:hAnsi="微軟正黑體"/>
          <w:color w:val="auto"/>
          <w:lang w:val="zh-TW"/>
        </w:rPr>
        <w:t>本院</w:t>
      </w:r>
      <w:r w:rsidR="00531022" w:rsidRPr="008B7A9E">
        <w:rPr>
          <w:rFonts w:ascii="微軟正黑體" w:eastAsia="微軟正黑體" w:hAnsi="微軟正黑體"/>
          <w:color w:val="auto"/>
          <w:lang w:val="zh-TW"/>
        </w:rPr>
        <w:t>現</w:t>
      </w:r>
      <w:r w:rsidR="00531022" w:rsidRPr="008B7A9E">
        <w:rPr>
          <w:rFonts w:ascii="微軟正黑體" w:eastAsia="微軟正黑體" w:hAnsi="微軟正黑體" w:hint="eastAsia"/>
          <w:color w:val="auto"/>
          <w:lang w:val="zh-TW"/>
        </w:rPr>
        <w:t>行</w:t>
      </w:r>
      <w:r w:rsidR="00CD6E41" w:rsidRPr="008B7A9E">
        <w:rPr>
          <w:rFonts w:ascii="微軟正黑體" w:eastAsia="微軟正黑體" w:hAnsi="微軟正黑體"/>
          <w:color w:val="auto"/>
          <w:lang w:val="zh-TW"/>
        </w:rPr>
        <w:t>網路</w:t>
      </w:r>
      <w:r w:rsidR="00CD6E41" w:rsidRPr="008B7A9E">
        <w:rPr>
          <w:rFonts w:ascii="微軟正黑體" w:eastAsia="微軟正黑體" w:hAnsi="微軟正黑體" w:hint="eastAsia"/>
          <w:color w:val="auto"/>
          <w:lang w:val="zh-TW"/>
        </w:rPr>
        <w:t>系統</w:t>
      </w:r>
      <w:r w:rsidR="00B873A3" w:rsidRPr="008B7A9E">
        <w:rPr>
          <w:rFonts w:ascii="微軟正黑體" w:eastAsia="微軟正黑體" w:hAnsi="微軟正黑體" w:hint="eastAsia"/>
          <w:color w:val="auto"/>
          <w:lang w:val="zh-TW"/>
        </w:rPr>
        <w:t>設備</w:t>
      </w:r>
      <w:r w:rsidRPr="008B7A9E">
        <w:rPr>
          <w:rFonts w:ascii="微軟正黑體" w:eastAsia="微軟正黑體" w:hAnsi="微軟正黑體"/>
          <w:color w:val="auto"/>
          <w:lang w:val="zh-TW"/>
        </w:rPr>
        <w:t>架構</w:t>
      </w:r>
      <w:r w:rsidR="00B873A3" w:rsidRPr="008B7A9E">
        <w:rPr>
          <w:rFonts w:ascii="微軟正黑體" w:eastAsia="微軟正黑體" w:hAnsi="微軟正黑體" w:hint="eastAsia"/>
          <w:color w:val="auto"/>
          <w:lang w:val="zh-TW"/>
        </w:rPr>
        <w:t>（</w:t>
      </w:r>
      <w:r w:rsidR="00B873A3" w:rsidRPr="008B7A9E">
        <w:rPr>
          <w:rFonts w:ascii="微軟正黑體" w:eastAsia="微軟正黑體" w:hAnsi="微軟正黑體"/>
          <w:color w:val="auto"/>
          <w:lang w:val="zh-TW"/>
        </w:rPr>
        <w:t>Aruba Switch 3810M</w:t>
      </w:r>
      <w:r w:rsidR="00B873A3" w:rsidRPr="008B7A9E">
        <w:rPr>
          <w:rFonts w:ascii="微軟正黑體" w:eastAsia="微軟正黑體" w:hAnsi="微軟正黑體" w:hint="eastAsia"/>
          <w:color w:val="auto"/>
          <w:lang w:val="zh-TW"/>
        </w:rPr>
        <w:t>）</w:t>
      </w:r>
      <w:r w:rsidRPr="008B7A9E">
        <w:rPr>
          <w:rFonts w:ascii="微軟正黑體" w:eastAsia="微軟正黑體" w:hAnsi="微軟正黑體"/>
          <w:color w:val="auto"/>
          <w:lang w:val="zh-TW"/>
        </w:rPr>
        <w:t>，</w:t>
      </w:r>
      <w:r w:rsidR="00B873A3" w:rsidRPr="008B7A9E">
        <w:rPr>
          <w:rFonts w:ascii="微軟正黑體" w:eastAsia="微軟正黑體" w:hAnsi="微軟正黑體" w:hint="eastAsia"/>
          <w:color w:val="auto"/>
          <w:lang w:val="zh-TW"/>
        </w:rPr>
        <w:t>持續</w:t>
      </w:r>
      <w:r w:rsidRPr="008B7A9E">
        <w:rPr>
          <w:rFonts w:ascii="微軟正黑體" w:eastAsia="微軟正黑體" w:hAnsi="微軟正黑體"/>
          <w:color w:val="auto"/>
          <w:lang w:val="zh-TW"/>
        </w:rPr>
        <w:t>維持有效核心交換機制</w:t>
      </w:r>
      <w:r w:rsidR="00CD6E41" w:rsidRPr="008B7A9E">
        <w:rPr>
          <w:rFonts w:ascii="微軟正黑體" w:eastAsia="微軟正黑體" w:hAnsi="微軟正黑體"/>
          <w:color w:val="auto"/>
          <w:lang w:val="zh-TW"/>
        </w:rPr>
        <w:t>，使聯外網路資源使用率與效能得以</w:t>
      </w:r>
      <w:r w:rsidR="00CD6E41" w:rsidRPr="008B7A9E">
        <w:rPr>
          <w:rFonts w:ascii="微軟正黑體" w:eastAsia="微軟正黑體" w:hAnsi="微軟正黑體" w:hint="eastAsia"/>
          <w:color w:val="auto"/>
          <w:lang w:val="zh-TW"/>
        </w:rPr>
        <w:t>持續</w:t>
      </w:r>
      <w:r w:rsidRPr="008B7A9E">
        <w:rPr>
          <w:rFonts w:ascii="微軟正黑體" w:eastAsia="微軟正黑體" w:hAnsi="微軟正黑體"/>
          <w:color w:val="auto"/>
          <w:lang w:val="zh-TW"/>
        </w:rPr>
        <w:t>穩定</w:t>
      </w:r>
      <w:r w:rsidR="00A722D1" w:rsidRPr="008B7A9E">
        <w:rPr>
          <w:rFonts w:ascii="微軟正黑體" w:eastAsia="微軟正黑體" w:hAnsi="微軟正黑體" w:hint="eastAsia"/>
          <w:color w:val="auto"/>
          <w:lang w:val="zh-TW"/>
        </w:rPr>
        <w:t>不中斷</w:t>
      </w:r>
      <w:r w:rsidRPr="008B7A9E">
        <w:rPr>
          <w:rFonts w:ascii="微軟正黑體" w:eastAsia="微軟正黑體" w:hAnsi="微軟正黑體"/>
          <w:color w:val="auto"/>
          <w:lang w:val="zh-TW"/>
        </w:rPr>
        <w:t>。</w:t>
      </w:r>
    </w:p>
    <w:p w14:paraId="1873D4AD" w14:textId="6D7E4795" w:rsidR="002274B0" w:rsidRPr="008B7A9E" w:rsidRDefault="000D230E" w:rsidP="00B24AA7">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w:t>
      </w:r>
      <w:r w:rsidR="00B873A3" w:rsidRPr="008B7A9E">
        <w:rPr>
          <w:rFonts w:ascii="微軟正黑體" w:eastAsia="微軟正黑體" w:hAnsi="微軟正黑體" w:hint="eastAsia"/>
          <w:color w:val="auto"/>
          <w:lang w:val="zh-TW"/>
        </w:rPr>
        <w:t>運</w:t>
      </w:r>
      <w:r w:rsidRPr="008B7A9E">
        <w:rPr>
          <w:rFonts w:ascii="微軟正黑體" w:eastAsia="微軟正黑體" w:hAnsi="微軟正黑體" w:hint="eastAsia"/>
          <w:color w:val="auto"/>
          <w:lang w:val="zh-TW"/>
        </w:rPr>
        <w:t>服務伺服器連接所需</w:t>
      </w:r>
      <w:r w:rsidR="00B873A3" w:rsidRPr="008B7A9E">
        <w:rPr>
          <w:rFonts w:ascii="微軟正黑體" w:eastAsia="微軟正黑體" w:hAnsi="微軟正黑體" w:hint="eastAsia"/>
          <w:color w:val="auto"/>
          <w:lang w:val="zh-TW"/>
        </w:rPr>
        <w:t>之</w:t>
      </w:r>
      <w:r w:rsidRPr="008B7A9E">
        <w:rPr>
          <w:rFonts w:ascii="微軟正黑體" w:eastAsia="微軟正黑體" w:hAnsi="微軟正黑體" w:hint="cs"/>
          <w:color w:val="auto"/>
          <w:lang w:val="zh-TW"/>
        </w:rPr>
        <w:t>邊際交換器</w:t>
      </w:r>
      <w:r w:rsidRPr="008B7A9E">
        <w:rPr>
          <w:rFonts w:ascii="微軟正黑體" w:eastAsia="微軟正黑體" w:hAnsi="微軟正黑體" w:hint="eastAsia"/>
          <w:color w:val="auto"/>
          <w:lang w:val="zh-TW"/>
        </w:rPr>
        <w:t>運作</w:t>
      </w:r>
      <w:r w:rsidR="00B873A3" w:rsidRPr="008B7A9E">
        <w:rPr>
          <w:rFonts w:ascii="微軟正黑體" w:eastAsia="微軟正黑體" w:hAnsi="微軟正黑體" w:hint="eastAsia"/>
          <w:color w:val="auto"/>
          <w:lang w:val="zh-TW"/>
        </w:rPr>
        <w:t>（</w:t>
      </w:r>
      <w:r w:rsidR="00B873A3" w:rsidRPr="008B7A9E">
        <w:rPr>
          <w:rFonts w:ascii="微軟正黑體" w:eastAsia="微軟正黑體" w:hAnsi="微軟正黑體"/>
          <w:color w:val="auto"/>
          <w:lang w:val="zh-TW"/>
        </w:rPr>
        <w:t>Aruba Switch 2930F</w:t>
      </w:r>
      <w:r w:rsidR="00B873A3"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，透過10G與</w:t>
      </w:r>
      <w:r w:rsidRPr="008B7A9E">
        <w:rPr>
          <w:rFonts w:ascii="微軟正黑體" w:eastAsia="微軟正黑體" w:hAnsi="微軟正黑體"/>
          <w:color w:val="auto"/>
          <w:lang w:val="zh-TW"/>
        </w:rPr>
        <w:t>核心交換</w:t>
      </w:r>
      <w:r w:rsidRPr="008B7A9E">
        <w:rPr>
          <w:rFonts w:ascii="微軟正黑體" w:eastAsia="微軟正黑體" w:hAnsi="微軟正黑體" w:hint="eastAsia"/>
          <w:color w:val="auto"/>
          <w:lang w:val="zh-TW"/>
        </w:rPr>
        <w:t>器連接，</w:t>
      </w:r>
      <w:r w:rsidRPr="008B7A9E">
        <w:rPr>
          <w:rFonts w:ascii="微軟正黑體" w:eastAsia="微軟正黑體" w:hAnsi="微軟正黑體" w:hint="cs"/>
          <w:color w:val="auto"/>
          <w:lang w:val="zh-TW"/>
        </w:rPr>
        <w:t>確保</w:t>
      </w:r>
      <w:r w:rsidR="00A51C73" w:rsidRPr="008B7A9E">
        <w:rPr>
          <w:rFonts w:ascii="微軟正黑體" w:eastAsia="微軟正黑體" w:hAnsi="微軟正黑體" w:hint="eastAsia"/>
          <w:color w:val="auto"/>
          <w:lang w:val="zh-TW"/>
        </w:rPr>
        <w:t>高可用性（Hight Availability）</w:t>
      </w:r>
      <w:r w:rsidRPr="008B7A9E">
        <w:rPr>
          <w:rFonts w:ascii="微軟正黑體" w:eastAsia="微軟正黑體" w:hAnsi="微軟正黑體" w:hint="cs"/>
          <w:color w:val="auto"/>
          <w:lang w:val="zh-TW"/>
        </w:rPr>
        <w:t>線路</w:t>
      </w:r>
      <w:r w:rsidR="00A51C73" w:rsidRPr="008B7A9E">
        <w:rPr>
          <w:rFonts w:ascii="微軟正黑體" w:eastAsia="微軟正黑體" w:hAnsi="微軟正黑體" w:hint="eastAsia"/>
          <w:color w:val="auto"/>
          <w:lang w:val="zh-TW"/>
        </w:rPr>
        <w:t>並</w:t>
      </w:r>
      <w:r w:rsidR="00B873A3" w:rsidRPr="008B7A9E">
        <w:rPr>
          <w:rFonts w:ascii="微軟正黑體" w:eastAsia="微軟正黑體" w:hAnsi="微軟正黑體" w:hint="eastAsia"/>
          <w:color w:val="auto"/>
          <w:lang w:val="zh-TW"/>
        </w:rPr>
        <w:t>持續</w:t>
      </w:r>
      <w:r w:rsidR="00A51C73" w:rsidRPr="008B7A9E">
        <w:rPr>
          <w:rFonts w:ascii="微軟正黑體" w:eastAsia="微軟正黑體" w:hAnsi="微軟正黑體" w:hint="eastAsia"/>
          <w:color w:val="auto"/>
          <w:lang w:val="zh-TW"/>
        </w:rPr>
        <w:t>維持</w:t>
      </w:r>
      <w:r w:rsidRPr="008B7A9E">
        <w:rPr>
          <w:rFonts w:ascii="微軟正黑體" w:eastAsia="微軟正黑體" w:hAnsi="微軟正黑體" w:hint="eastAsia"/>
          <w:color w:val="auto"/>
          <w:lang w:val="zh-TW"/>
        </w:rPr>
        <w:t>連線速度</w:t>
      </w:r>
      <w:r w:rsidR="00A51C73" w:rsidRPr="008B7A9E">
        <w:rPr>
          <w:rFonts w:ascii="微軟正黑體" w:eastAsia="微軟正黑體" w:hAnsi="微軟正黑體" w:hint="eastAsia"/>
          <w:color w:val="auto"/>
          <w:lang w:val="zh-TW"/>
        </w:rPr>
        <w:t>品質</w:t>
      </w:r>
      <w:r w:rsidRPr="008B7A9E">
        <w:rPr>
          <w:rFonts w:ascii="微軟正黑體" w:eastAsia="微軟正黑體" w:hAnsi="微軟正黑體" w:hint="eastAsia"/>
          <w:color w:val="auto"/>
          <w:lang w:val="zh-TW"/>
        </w:rPr>
        <w:t>。</w:t>
      </w:r>
    </w:p>
    <w:p w14:paraId="25CBF568" w14:textId="08CFDADE" w:rsidR="002274B0" w:rsidRPr="008B7A9E" w:rsidRDefault="002274B0" w:rsidP="00B24AA7">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w:t>
      </w:r>
      <w:r w:rsidR="007A1625" w:rsidRPr="008B7A9E">
        <w:rPr>
          <w:rFonts w:ascii="微軟正黑體" w:eastAsia="微軟正黑體" w:hAnsi="微軟正黑體" w:hint="eastAsia"/>
          <w:color w:val="auto"/>
          <w:lang w:val="zh-TW"/>
        </w:rPr>
        <w:t>運</w:t>
      </w:r>
      <w:r w:rsidR="00855837" w:rsidRPr="008B7A9E">
        <w:rPr>
          <w:rFonts w:ascii="微軟正黑體" w:eastAsia="微軟正黑體" w:hAnsi="微軟正黑體" w:hint="eastAsia"/>
          <w:color w:val="auto"/>
          <w:lang w:val="zh-TW"/>
        </w:rPr>
        <w:t>交換機</w:t>
      </w:r>
      <w:r w:rsidR="007A1625" w:rsidRPr="008B7A9E">
        <w:rPr>
          <w:rFonts w:ascii="微軟正黑體" w:eastAsia="微軟正黑體" w:hAnsi="微軟正黑體" w:hint="eastAsia"/>
          <w:color w:val="auto"/>
          <w:lang w:val="zh-TW"/>
        </w:rPr>
        <w:t>（</w:t>
      </w:r>
      <w:r w:rsidR="007A1625" w:rsidRPr="008B7A9E">
        <w:rPr>
          <w:rFonts w:ascii="微軟正黑體" w:eastAsia="微軟正黑體" w:hAnsi="微軟正黑體" w:hint="eastAsia"/>
          <w:color w:val="auto"/>
        </w:rPr>
        <w:t>Aruba 2930 switch）</w:t>
      </w:r>
      <w:r w:rsidRPr="008B7A9E">
        <w:rPr>
          <w:rFonts w:ascii="微軟正黑體" w:eastAsia="微軟正黑體" w:hAnsi="微軟正黑體" w:hint="eastAsia"/>
          <w:color w:val="auto"/>
        </w:rPr>
        <w:t>，</w:t>
      </w:r>
      <w:r w:rsidR="0056752A" w:rsidRPr="008B7A9E">
        <w:rPr>
          <w:rFonts w:ascii="微軟正黑體" w:eastAsia="微軟正黑體" w:hAnsi="微軟正黑體" w:hint="cs"/>
          <w:color w:val="auto"/>
          <w:lang w:val="zh-TW"/>
        </w:rPr>
        <w:t>確保</w:t>
      </w:r>
      <w:r w:rsidR="0056752A" w:rsidRPr="008B7A9E">
        <w:rPr>
          <w:rFonts w:ascii="微軟正黑體" w:eastAsia="微軟正黑體" w:hAnsi="微軟正黑體" w:hint="eastAsia"/>
          <w:color w:val="auto"/>
          <w:lang w:val="zh-TW"/>
        </w:rPr>
        <w:t>高可用性（Hight Availability）</w:t>
      </w:r>
      <w:r w:rsidR="007A1625" w:rsidRPr="008B7A9E">
        <w:rPr>
          <w:rFonts w:ascii="微軟正黑體" w:eastAsia="微軟正黑體" w:hAnsi="微軟正黑體" w:hint="cs"/>
          <w:color w:val="auto"/>
          <w:lang w:val="zh-TW"/>
        </w:rPr>
        <w:t>線路</w:t>
      </w:r>
      <w:r w:rsidR="007A1625" w:rsidRPr="008B7A9E">
        <w:rPr>
          <w:rFonts w:ascii="微軟正黑體" w:eastAsia="微軟正黑體" w:hAnsi="微軟正黑體" w:hint="eastAsia"/>
          <w:color w:val="auto"/>
          <w:lang w:val="zh-TW"/>
        </w:rPr>
        <w:t>並持續維持連線速度品質</w:t>
      </w:r>
      <w:r w:rsidR="0056752A" w:rsidRPr="008B7A9E">
        <w:rPr>
          <w:rFonts w:ascii="微軟正黑體" w:eastAsia="微軟正黑體" w:hAnsi="微軟正黑體" w:hint="eastAsia"/>
          <w:color w:val="auto"/>
          <w:lang w:val="zh-TW"/>
        </w:rPr>
        <w:t>。</w:t>
      </w:r>
    </w:p>
    <w:p w14:paraId="012B8788" w14:textId="34252A08" w:rsidR="003C1564" w:rsidRPr="008B7A9E" w:rsidRDefault="00FB3218" w:rsidP="00660ED4">
      <w:pPr>
        <w:pStyle w:val="rfp3"/>
        <w:numPr>
          <w:ilvl w:val="0"/>
          <w:numId w:val="33"/>
        </w:numPr>
        <w:tabs>
          <w:tab w:val="clear" w:pos="1701"/>
          <w:tab w:val="left" w:pos="1560"/>
        </w:tabs>
        <w:spacing w:line="440" w:lineRule="exact"/>
        <w:ind w:left="2127" w:hanging="28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w:t>
      </w:r>
      <w:r w:rsidR="00E51DAD" w:rsidRPr="008B7A9E">
        <w:rPr>
          <w:rFonts w:ascii="微軟正黑體" w:eastAsia="微軟正黑體" w:hAnsi="微軟正黑體" w:hint="eastAsia"/>
          <w:color w:val="auto"/>
          <w:lang w:val="zh-TW"/>
        </w:rPr>
        <w:t>運現行</w:t>
      </w:r>
      <w:r w:rsidRPr="008B7A9E">
        <w:rPr>
          <w:rFonts w:ascii="微軟正黑體" w:eastAsia="微軟正黑體" w:hAnsi="微軟正黑體" w:hint="eastAsia"/>
          <w:color w:val="auto"/>
          <w:lang w:val="zh-TW"/>
        </w:rPr>
        <w:t>有線網路與無線網路連線品質</w:t>
      </w:r>
      <w:r w:rsidR="00E51DAD"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以及用戶端存取伺服器</w:t>
      </w:r>
      <w:r w:rsidR="00583669" w:rsidRPr="008B7A9E">
        <w:rPr>
          <w:rFonts w:ascii="微軟正黑體" w:eastAsia="微軟正黑體" w:hAnsi="微軟正黑體" w:hint="eastAsia"/>
          <w:color w:val="auto"/>
          <w:lang w:val="zh-TW"/>
        </w:rPr>
        <w:t>之</w:t>
      </w:r>
      <w:r w:rsidR="00E51DAD" w:rsidRPr="008B7A9E">
        <w:rPr>
          <w:rFonts w:ascii="微軟正黑體" w:eastAsia="微軟正黑體" w:hAnsi="微軟正黑體" w:hint="eastAsia"/>
          <w:color w:val="auto"/>
          <w:lang w:val="zh-TW"/>
        </w:rPr>
        <w:t>連線</w:t>
      </w:r>
      <w:r w:rsidRPr="008B7A9E">
        <w:rPr>
          <w:rFonts w:ascii="微軟正黑體" w:eastAsia="微軟正黑體" w:hAnsi="微軟正黑體" w:hint="eastAsia"/>
          <w:color w:val="auto"/>
          <w:lang w:val="zh-TW"/>
        </w:rPr>
        <w:t>速度</w:t>
      </w:r>
      <w:r w:rsidR="00E51DAD" w:rsidRPr="008B7A9E">
        <w:rPr>
          <w:rFonts w:ascii="微軟正黑體" w:eastAsia="微軟正黑體" w:hAnsi="微軟正黑體" w:hint="eastAsia"/>
          <w:color w:val="auto"/>
          <w:lang w:val="zh-TW"/>
        </w:rPr>
        <w:t>優化</w:t>
      </w:r>
      <w:r w:rsidRPr="008B7A9E">
        <w:rPr>
          <w:rFonts w:ascii="微軟正黑體" w:eastAsia="微軟正黑體" w:hAnsi="微軟正黑體" w:hint="eastAsia"/>
          <w:color w:val="auto"/>
          <w:lang w:val="zh-TW"/>
        </w:rPr>
        <w:t>。</w:t>
      </w:r>
    </w:p>
    <w:p w14:paraId="3AE6882D" w14:textId="443F18E1" w:rsidR="009247B1" w:rsidRPr="008B7A9E" w:rsidRDefault="00604D70" w:rsidP="00B24AA7">
      <w:pPr>
        <w:pStyle w:val="rfp3"/>
        <w:numPr>
          <w:ilvl w:val="0"/>
          <w:numId w:val="19"/>
        </w:numPr>
        <w:tabs>
          <w:tab w:val="clear" w:pos="1701"/>
          <w:tab w:val="left" w:pos="1526"/>
        </w:tabs>
        <w:spacing w:beforeLines="50" w:before="120"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cs"/>
          <w:color w:val="auto"/>
          <w:lang w:val="zh-TW"/>
        </w:rPr>
        <w:t>資訊系統維運管理</w:t>
      </w:r>
    </w:p>
    <w:p w14:paraId="39E40936" w14:textId="29730FF2" w:rsidR="00604D70" w:rsidRPr="008B7A9E" w:rsidRDefault="00604D70" w:rsidP="00B24AA7">
      <w:pPr>
        <w:pStyle w:val="rfp3"/>
        <w:numPr>
          <w:ilvl w:val="0"/>
          <w:numId w:val="35"/>
        </w:numPr>
        <w:tabs>
          <w:tab w:val="left" w:pos="1526"/>
        </w:tabs>
        <w:spacing w:beforeLines="50" w:before="120" w:line="440" w:lineRule="exact"/>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虛擬化平台維運</w:t>
      </w:r>
    </w:p>
    <w:p w14:paraId="32D1D114" w14:textId="6D533FC8" w:rsidR="0095730E" w:rsidRPr="008B7A9E" w:rsidRDefault="0095730E"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color w:val="auto"/>
          <w:kern w:val="0"/>
          <w:lang w:val="zh-TW"/>
        </w:rPr>
        <w:t>管理</w:t>
      </w:r>
      <w:r w:rsidR="00B75C22" w:rsidRPr="008B7A9E">
        <w:rPr>
          <w:rFonts w:ascii="微軟正黑體" w:eastAsia="微軟正黑體" w:hAnsi="微軟正黑體" w:hint="eastAsia"/>
          <w:color w:val="auto"/>
          <w:kern w:val="0"/>
          <w:lang w:val="zh-TW"/>
        </w:rPr>
        <w:t>本院</w:t>
      </w:r>
      <w:r w:rsidRPr="008B7A9E">
        <w:rPr>
          <w:rFonts w:ascii="微軟正黑體" w:eastAsia="微軟正黑體" w:hAnsi="微軟正黑體"/>
          <w:color w:val="auto"/>
          <w:kern w:val="0"/>
          <w:lang w:val="zh-TW"/>
        </w:rPr>
        <w:t>虛擬化平台需提供單一入口，即可管理虛擬化主機並可進行所有的虛擬主機操作</w:t>
      </w:r>
      <w:r w:rsidRPr="008B7A9E">
        <w:rPr>
          <w:rFonts w:ascii="微軟正黑體" w:eastAsia="微軟正黑體" w:hAnsi="微軟正黑體" w:hint="eastAsia"/>
          <w:color w:val="auto"/>
          <w:kern w:val="0"/>
          <w:lang w:val="zh-TW"/>
        </w:rPr>
        <w:t>。</w:t>
      </w:r>
    </w:p>
    <w:p w14:paraId="60656352" w14:textId="77777777" w:rsidR="008B7A9E" w:rsidRDefault="008B7A9E" w:rsidP="008B7A9E">
      <w:pPr>
        <w:pStyle w:val="rfp3"/>
        <w:tabs>
          <w:tab w:val="clear" w:pos="1701"/>
          <w:tab w:val="left" w:pos="1560"/>
        </w:tabs>
        <w:spacing w:line="440" w:lineRule="exact"/>
        <w:jc w:val="both"/>
        <w:outlineLvl w:val="9"/>
        <w:rPr>
          <w:rFonts w:ascii="微軟正黑體" w:eastAsia="微軟正黑體" w:hAnsi="微軟正黑體"/>
          <w:color w:val="auto"/>
          <w:kern w:val="0"/>
          <w:lang w:val="zh-TW"/>
        </w:rPr>
      </w:pPr>
    </w:p>
    <w:p w14:paraId="0917EF89" w14:textId="77777777" w:rsidR="008B7A9E" w:rsidRPr="008B7A9E" w:rsidRDefault="008B7A9E" w:rsidP="008B7A9E">
      <w:pPr>
        <w:pStyle w:val="rfp3"/>
        <w:tabs>
          <w:tab w:val="clear" w:pos="1701"/>
          <w:tab w:val="left" w:pos="1560"/>
        </w:tabs>
        <w:spacing w:line="440" w:lineRule="exact"/>
        <w:jc w:val="both"/>
        <w:outlineLvl w:val="9"/>
        <w:rPr>
          <w:rFonts w:ascii="微軟正黑體" w:eastAsia="微軟正黑體" w:hAnsi="微軟正黑體"/>
          <w:color w:val="auto"/>
          <w:lang w:val="zh-TW"/>
        </w:rPr>
      </w:pPr>
    </w:p>
    <w:p w14:paraId="250632B9" w14:textId="4667867A" w:rsidR="0095730E" w:rsidRPr="008B7A9E" w:rsidRDefault="00833D7B"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color w:val="auto"/>
          <w:kern w:val="0"/>
          <w:lang w:val="zh-TW"/>
        </w:rPr>
        <w:lastRenderedPageBreak/>
        <w:t>維</w:t>
      </w:r>
      <w:r w:rsidR="008F08C8" w:rsidRPr="008B7A9E">
        <w:rPr>
          <w:rFonts w:ascii="微軟正黑體" w:eastAsia="微軟正黑體" w:hAnsi="微軟正黑體"/>
          <w:color w:val="auto"/>
          <w:kern w:val="0"/>
          <w:lang w:val="zh-TW"/>
        </w:rPr>
        <w:t>運</w:t>
      </w:r>
      <w:r w:rsidR="0012684C" w:rsidRPr="008B7A9E">
        <w:rPr>
          <w:rFonts w:ascii="微軟正黑體" w:eastAsia="微軟正黑體" w:hAnsi="微軟正黑體"/>
          <w:color w:val="auto"/>
          <w:kern w:val="0"/>
          <w:lang w:val="zh-TW"/>
        </w:rPr>
        <w:t>本院</w:t>
      </w:r>
      <w:r w:rsidR="0095730E" w:rsidRPr="008B7A9E">
        <w:rPr>
          <w:rFonts w:ascii="微軟正黑體" w:eastAsia="微軟正黑體" w:hAnsi="微軟正黑體"/>
          <w:color w:val="auto"/>
          <w:kern w:val="0"/>
          <w:lang w:val="zh-TW"/>
        </w:rPr>
        <w:t>虛擬機高可用性</w:t>
      </w:r>
      <w:r w:rsidR="0094550F" w:rsidRPr="008B7A9E">
        <w:rPr>
          <w:rFonts w:ascii="微軟正黑體" w:eastAsia="微軟正黑體" w:hAnsi="微軟正黑體"/>
          <w:color w:val="auto"/>
          <w:kern w:val="0"/>
          <w:lang w:val="zh-TW"/>
        </w:rPr>
        <w:t>（Hight Availability）</w:t>
      </w:r>
      <w:r w:rsidR="0095730E" w:rsidRPr="008B7A9E">
        <w:rPr>
          <w:rFonts w:ascii="微軟正黑體" w:eastAsia="微軟正黑體" w:hAnsi="微軟正黑體"/>
          <w:color w:val="auto"/>
          <w:kern w:val="0"/>
          <w:lang w:val="zh-TW"/>
        </w:rPr>
        <w:t>之環境，虛擬機視需求進行線上移轉，移轉過程仍可保持虛擬機服務不中斷。</w:t>
      </w:r>
    </w:p>
    <w:p w14:paraId="79D498C7" w14:textId="445F04A9" w:rsidR="0095730E" w:rsidRPr="008B7A9E" w:rsidRDefault="0095730E"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color w:val="auto"/>
          <w:kern w:val="0"/>
          <w:lang w:val="zh-TW"/>
        </w:rPr>
        <w:t>虛擬實體主機遭遇不可預期之硬體故障時，原該實體主機上虛擬機可自動移轉到服務正常</w:t>
      </w:r>
      <w:r w:rsidR="008F08C8" w:rsidRPr="008B7A9E">
        <w:rPr>
          <w:rFonts w:ascii="微軟正黑體" w:eastAsia="微軟正黑體" w:hAnsi="微軟正黑體"/>
          <w:color w:val="auto"/>
          <w:kern w:val="0"/>
          <w:lang w:val="zh-TW"/>
        </w:rPr>
        <w:t>之</w:t>
      </w:r>
      <w:r w:rsidRPr="008B7A9E">
        <w:rPr>
          <w:rFonts w:ascii="微軟正黑體" w:eastAsia="微軟正黑體" w:hAnsi="微軟正黑體"/>
          <w:color w:val="auto"/>
          <w:kern w:val="0"/>
          <w:lang w:val="zh-TW"/>
        </w:rPr>
        <w:t>虛擬主機上，</w:t>
      </w:r>
      <w:r w:rsidR="008F08C8" w:rsidRPr="008B7A9E">
        <w:rPr>
          <w:rFonts w:ascii="微軟正黑體" w:eastAsia="微軟正黑體" w:hAnsi="微軟正黑體"/>
          <w:color w:val="auto"/>
          <w:kern w:val="0"/>
          <w:lang w:val="zh-TW"/>
        </w:rPr>
        <w:t>持續</w:t>
      </w:r>
      <w:r w:rsidRPr="008B7A9E">
        <w:rPr>
          <w:rFonts w:ascii="微軟正黑體" w:eastAsia="微軟正黑體" w:hAnsi="微軟正黑體"/>
          <w:color w:val="auto"/>
          <w:kern w:val="0"/>
          <w:lang w:val="zh-TW"/>
        </w:rPr>
        <w:t>提供</w:t>
      </w:r>
      <w:r w:rsidR="008F08C8" w:rsidRPr="008B7A9E">
        <w:rPr>
          <w:rFonts w:ascii="微軟正黑體" w:eastAsia="微軟正黑體" w:hAnsi="微軟正黑體"/>
          <w:color w:val="auto"/>
          <w:kern w:val="0"/>
          <w:lang w:val="zh-TW"/>
        </w:rPr>
        <w:t>系統</w:t>
      </w:r>
      <w:r w:rsidRPr="008B7A9E">
        <w:rPr>
          <w:rFonts w:ascii="微軟正黑體" w:eastAsia="微軟正黑體" w:hAnsi="微軟正黑體"/>
          <w:color w:val="auto"/>
          <w:kern w:val="0"/>
          <w:lang w:val="zh-TW"/>
        </w:rPr>
        <w:t>服務。</w:t>
      </w:r>
    </w:p>
    <w:p w14:paraId="6BF6059F" w14:textId="208FA99C" w:rsidR="0095730E" w:rsidRPr="008B7A9E" w:rsidRDefault="0095730E"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color w:val="auto"/>
          <w:kern w:val="0"/>
          <w:lang w:val="zh-TW"/>
        </w:rPr>
        <w:t>確保虛擬環境</w:t>
      </w:r>
      <w:r w:rsidR="00AB4715" w:rsidRPr="008B7A9E">
        <w:rPr>
          <w:rFonts w:ascii="微軟正黑體" w:eastAsia="微軟正黑體" w:hAnsi="微軟正黑體"/>
          <w:color w:val="auto"/>
          <w:kern w:val="0"/>
          <w:lang w:val="zh-TW"/>
        </w:rPr>
        <w:t>平台可容許故障</w:t>
      </w:r>
      <w:r w:rsidR="008F08C8" w:rsidRPr="008B7A9E">
        <w:rPr>
          <w:rFonts w:ascii="微軟正黑體" w:eastAsia="微軟正黑體" w:hAnsi="微軟正黑體"/>
          <w:color w:val="auto"/>
          <w:kern w:val="0"/>
          <w:lang w:val="zh-TW"/>
        </w:rPr>
        <w:t>1</w:t>
      </w:r>
      <w:r w:rsidR="00AB4715" w:rsidRPr="008B7A9E">
        <w:rPr>
          <w:rFonts w:ascii="微軟正黑體" w:eastAsia="微軟正黑體" w:hAnsi="微軟正黑體"/>
          <w:color w:val="auto"/>
          <w:kern w:val="0"/>
          <w:lang w:val="zh-TW"/>
        </w:rPr>
        <w:t>台實體主機，仍可保有足夠</w:t>
      </w:r>
      <w:r w:rsidR="008F08C8" w:rsidRPr="008B7A9E">
        <w:rPr>
          <w:rFonts w:ascii="微軟正黑體" w:eastAsia="微軟正黑體" w:hAnsi="微軟正黑體"/>
          <w:color w:val="auto"/>
          <w:kern w:val="0"/>
          <w:lang w:val="zh-TW"/>
        </w:rPr>
        <w:t>效能</w:t>
      </w:r>
      <w:r w:rsidR="00AB4715" w:rsidRPr="008B7A9E">
        <w:rPr>
          <w:rFonts w:ascii="微軟正黑體" w:eastAsia="微軟正黑體" w:hAnsi="微軟正黑體"/>
          <w:color w:val="auto"/>
          <w:kern w:val="0"/>
          <w:lang w:val="zh-TW"/>
        </w:rPr>
        <w:t>資源運行剩餘</w:t>
      </w:r>
      <w:r w:rsidR="008F08C8" w:rsidRPr="008B7A9E">
        <w:rPr>
          <w:rFonts w:ascii="微軟正黑體" w:eastAsia="微軟正黑體" w:hAnsi="微軟正黑體"/>
          <w:color w:val="auto"/>
          <w:kern w:val="0"/>
          <w:lang w:val="zh-TW"/>
        </w:rPr>
        <w:t>之</w:t>
      </w:r>
      <w:r w:rsidR="00AB4715" w:rsidRPr="008B7A9E">
        <w:rPr>
          <w:rFonts w:ascii="微軟正黑體" w:eastAsia="微軟正黑體" w:hAnsi="微軟正黑體"/>
          <w:color w:val="auto"/>
          <w:kern w:val="0"/>
          <w:lang w:val="zh-TW"/>
        </w:rPr>
        <w:t>虛擬主機</w:t>
      </w:r>
      <w:r w:rsidRPr="008B7A9E">
        <w:rPr>
          <w:rFonts w:ascii="微軟正黑體" w:eastAsia="微軟正黑體" w:hAnsi="微軟正黑體"/>
          <w:color w:val="auto"/>
          <w:kern w:val="0"/>
          <w:lang w:val="zh-TW"/>
        </w:rPr>
        <w:t>。</w:t>
      </w:r>
    </w:p>
    <w:p w14:paraId="5842A45D" w14:textId="067D021C" w:rsidR="0095730E" w:rsidRPr="008B7A9E" w:rsidRDefault="009605C8"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color w:val="auto"/>
          <w:kern w:val="0"/>
          <w:lang w:val="zh-TW"/>
        </w:rPr>
        <w:t>管理本院</w:t>
      </w:r>
      <w:r w:rsidR="0095730E" w:rsidRPr="008B7A9E">
        <w:rPr>
          <w:rFonts w:ascii="微軟正黑體" w:eastAsia="微軟正黑體" w:hAnsi="微軟正黑體"/>
          <w:color w:val="auto"/>
          <w:kern w:val="0"/>
          <w:lang w:val="zh-TW"/>
        </w:rPr>
        <w:t>網路</w:t>
      </w:r>
      <w:r w:rsidRPr="008B7A9E">
        <w:rPr>
          <w:rFonts w:ascii="微軟正黑體" w:eastAsia="微軟正黑體" w:hAnsi="微軟正黑體"/>
          <w:color w:val="auto"/>
          <w:kern w:val="0"/>
          <w:lang w:val="zh-TW"/>
        </w:rPr>
        <w:t>架構，</w:t>
      </w:r>
      <w:r w:rsidR="0095730E" w:rsidRPr="008B7A9E">
        <w:rPr>
          <w:rFonts w:ascii="微軟正黑體" w:eastAsia="微軟正黑體" w:hAnsi="微軟正黑體"/>
          <w:color w:val="auto"/>
          <w:kern w:val="0"/>
          <w:lang w:val="zh-TW"/>
        </w:rPr>
        <w:t>須將管理</w:t>
      </w:r>
      <w:r w:rsidRPr="008B7A9E">
        <w:rPr>
          <w:rFonts w:ascii="微軟正黑體" w:eastAsia="微軟正黑體" w:hAnsi="微軟正黑體"/>
          <w:color w:val="auto"/>
          <w:kern w:val="0"/>
          <w:lang w:val="zh-TW"/>
        </w:rPr>
        <w:t>系統</w:t>
      </w:r>
      <w:r w:rsidR="0095730E" w:rsidRPr="008B7A9E">
        <w:rPr>
          <w:rFonts w:ascii="微軟正黑體" w:eastAsia="微軟正黑體" w:hAnsi="微軟正黑體"/>
          <w:color w:val="auto"/>
          <w:kern w:val="0"/>
          <w:lang w:val="zh-TW"/>
        </w:rPr>
        <w:t>網段與服務</w:t>
      </w:r>
      <w:r w:rsidRPr="008B7A9E">
        <w:rPr>
          <w:rFonts w:ascii="微軟正黑體" w:eastAsia="微軟正黑體" w:hAnsi="微軟正黑體"/>
          <w:color w:val="auto"/>
          <w:kern w:val="0"/>
          <w:lang w:val="zh-TW"/>
        </w:rPr>
        <w:t>系統</w:t>
      </w:r>
      <w:r w:rsidR="0095730E" w:rsidRPr="008B7A9E">
        <w:rPr>
          <w:rFonts w:ascii="微軟正黑體" w:eastAsia="微軟正黑體" w:hAnsi="微軟正黑體"/>
          <w:color w:val="auto"/>
          <w:kern w:val="0"/>
          <w:lang w:val="zh-TW"/>
        </w:rPr>
        <w:t>網段</w:t>
      </w:r>
      <w:r w:rsidRPr="008B7A9E">
        <w:rPr>
          <w:rFonts w:ascii="微軟正黑體" w:eastAsia="微軟正黑體" w:hAnsi="微軟正黑體"/>
          <w:color w:val="auto"/>
          <w:kern w:val="0"/>
          <w:lang w:val="zh-TW"/>
        </w:rPr>
        <w:t>之</w:t>
      </w:r>
      <w:r w:rsidR="0095730E" w:rsidRPr="008B7A9E">
        <w:rPr>
          <w:rFonts w:ascii="微軟正黑體" w:eastAsia="微軟正黑體" w:hAnsi="微軟正黑體"/>
          <w:color w:val="auto"/>
          <w:kern w:val="0"/>
          <w:lang w:val="zh-TW"/>
        </w:rPr>
        <w:t>網路孔各別分開，</w:t>
      </w:r>
      <w:r w:rsidRPr="008B7A9E">
        <w:rPr>
          <w:rFonts w:ascii="微軟正黑體" w:eastAsia="微軟正黑體" w:hAnsi="微軟正黑體"/>
          <w:color w:val="auto"/>
          <w:kern w:val="0"/>
          <w:lang w:val="zh-TW"/>
        </w:rPr>
        <w:t>有效提高網路</w:t>
      </w:r>
      <w:r w:rsidR="0095730E" w:rsidRPr="008B7A9E">
        <w:rPr>
          <w:rFonts w:ascii="微軟正黑體" w:eastAsia="微軟正黑體" w:hAnsi="微軟正黑體"/>
          <w:color w:val="auto"/>
          <w:kern w:val="0"/>
          <w:lang w:val="zh-TW"/>
        </w:rPr>
        <w:t>速率。</w:t>
      </w:r>
    </w:p>
    <w:p w14:paraId="1ADAAE6A" w14:textId="35070A98" w:rsidR="0095730E" w:rsidRPr="008B7A9E" w:rsidRDefault="0095730E"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color w:val="auto"/>
          <w:kern w:val="0"/>
          <w:lang w:val="zh-TW"/>
        </w:rPr>
        <w:t>提供虛擬</w:t>
      </w:r>
      <w:r w:rsidR="00F020F2" w:rsidRPr="008B7A9E">
        <w:rPr>
          <w:rFonts w:ascii="微軟正黑體" w:eastAsia="微軟正黑體" w:hAnsi="微軟正黑體" w:hint="eastAsia"/>
          <w:color w:val="auto"/>
          <w:kern w:val="0"/>
          <w:lang w:val="zh-TW"/>
        </w:rPr>
        <w:t>主</w:t>
      </w:r>
      <w:r w:rsidRPr="008B7A9E">
        <w:rPr>
          <w:rFonts w:ascii="微軟正黑體" w:eastAsia="微軟正黑體" w:hAnsi="微軟正黑體"/>
          <w:color w:val="auto"/>
          <w:kern w:val="0"/>
          <w:lang w:val="zh-TW"/>
        </w:rPr>
        <w:t>機備份還原機制，需具備備份vSphere與Hyper-V環境之虛擬</w:t>
      </w:r>
      <w:r w:rsidR="00F020F2" w:rsidRPr="008B7A9E">
        <w:rPr>
          <w:rFonts w:ascii="微軟正黑體" w:eastAsia="微軟正黑體" w:hAnsi="微軟正黑體" w:hint="eastAsia"/>
          <w:color w:val="auto"/>
          <w:kern w:val="0"/>
          <w:lang w:val="zh-TW"/>
        </w:rPr>
        <w:t>主</w:t>
      </w:r>
      <w:r w:rsidRPr="008B7A9E">
        <w:rPr>
          <w:rFonts w:ascii="微軟正黑體" w:eastAsia="微軟正黑體" w:hAnsi="微軟正黑體"/>
          <w:color w:val="auto"/>
          <w:kern w:val="0"/>
          <w:lang w:val="zh-TW"/>
        </w:rPr>
        <w:t>機</w:t>
      </w:r>
      <w:r w:rsidRPr="008B7A9E">
        <w:rPr>
          <w:rFonts w:ascii="微軟正黑體" w:eastAsia="微軟正黑體" w:hAnsi="微軟正黑體" w:hint="eastAsia"/>
          <w:color w:val="auto"/>
          <w:kern w:val="0"/>
          <w:lang w:val="zh-TW"/>
        </w:rPr>
        <w:t>。</w:t>
      </w:r>
    </w:p>
    <w:p w14:paraId="1326D107" w14:textId="162D409F" w:rsidR="009247B1" w:rsidRPr="008B7A9E" w:rsidRDefault="000B40D9"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kern w:val="0"/>
          <w:lang w:val="zh-TW"/>
        </w:rPr>
      </w:pPr>
      <w:r w:rsidRPr="008B7A9E">
        <w:rPr>
          <w:rFonts w:ascii="微軟正黑體" w:eastAsia="微軟正黑體" w:hAnsi="微軟正黑體" w:hint="eastAsia"/>
          <w:color w:val="auto"/>
          <w:kern w:val="0"/>
          <w:lang w:val="zh-TW"/>
        </w:rPr>
        <w:t>確保虛擬化平台主機硬體正常運作，若硬體損壞採用原廠料件更換，並在原高</w:t>
      </w:r>
      <w:r w:rsidR="00B40430" w:rsidRPr="008B7A9E">
        <w:rPr>
          <w:rFonts w:ascii="微軟正黑體" w:eastAsia="微軟正黑體" w:hAnsi="微軟正黑體" w:hint="eastAsia"/>
          <w:color w:val="auto"/>
          <w:kern w:val="0"/>
          <w:lang w:val="zh-TW"/>
        </w:rPr>
        <w:t>可</w:t>
      </w:r>
      <w:r w:rsidRPr="008B7A9E">
        <w:rPr>
          <w:rFonts w:ascii="微軟正黑體" w:eastAsia="微軟正黑體" w:hAnsi="微軟正黑體" w:hint="eastAsia"/>
          <w:color w:val="auto"/>
          <w:kern w:val="0"/>
          <w:lang w:val="zh-TW"/>
        </w:rPr>
        <w:t>用度</w:t>
      </w:r>
      <w:r w:rsidR="00B40430" w:rsidRPr="008B7A9E">
        <w:rPr>
          <w:rFonts w:ascii="微軟正黑體" w:eastAsia="微軟正黑體" w:hAnsi="微軟正黑體" w:hint="eastAsia"/>
          <w:color w:val="auto"/>
          <w:kern w:val="0"/>
          <w:lang w:val="zh-TW"/>
        </w:rPr>
        <w:t>（Hight Availability）</w:t>
      </w:r>
      <w:r w:rsidRPr="008B7A9E">
        <w:rPr>
          <w:rFonts w:ascii="微軟正黑體" w:eastAsia="微軟正黑體" w:hAnsi="微軟正黑體" w:hint="eastAsia"/>
          <w:color w:val="auto"/>
          <w:kern w:val="0"/>
          <w:lang w:val="zh-TW"/>
        </w:rPr>
        <w:t>架構下確保虛擬化平台運作正常。</w:t>
      </w:r>
    </w:p>
    <w:p w14:paraId="7B475277" w14:textId="03445805" w:rsidR="001A6893" w:rsidRPr="008B7A9E" w:rsidRDefault="001A6893" w:rsidP="00B24AA7">
      <w:pPr>
        <w:pStyle w:val="rfp3"/>
        <w:numPr>
          <w:ilvl w:val="0"/>
          <w:numId w:val="34"/>
        </w:numPr>
        <w:tabs>
          <w:tab w:val="clear" w:pos="1701"/>
          <w:tab w:val="left" w:pos="1560"/>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kern w:val="0"/>
          <w:lang w:val="zh-TW"/>
        </w:rPr>
        <w:t>實體主機移轉至虛擬化平台作業，移轉後確保虛擬主機系統及</w:t>
      </w:r>
      <w:r w:rsidRPr="008B7A9E">
        <w:rPr>
          <w:rFonts w:ascii="微軟正黑體" w:eastAsia="微軟正黑體" w:hAnsi="微軟正黑體" w:hint="eastAsia"/>
          <w:color w:val="auto"/>
          <w:lang w:val="zh-TW"/>
        </w:rPr>
        <w:t>功能正常運作。</w:t>
      </w:r>
    </w:p>
    <w:p w14:paraId="6FF160A6" w14:textId="0D187660" w:rsidR="001A6893" w:rsidRPr="008B7A9E" w:rsidRDefault="001A6893" w:rsidP="00B24AA7">
      <w:pPr>
        <w:pStyle w:val="rfp3"/>
        <w:numPr>
          <w:ilvl w:val="0"/>
          <w:numId w:val="3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確保</w:t>
      </w:r>
      <w:r w:rsidR="00CE1FFE" w:rsidRPr="008B7A9E">
        <w:rPr>
          <w:rFonts w:ascii="微軟正黑體" w:eastAsia="微軟正黑體" w:hAnsi="微軟正黑體" w:hint="eastAsia"/>
          <w:color w:val="auto"/>
          <w:lang w:val="zh-TW"/>
        </w:rPr>
        <w:t>資料庫</w:t>
      </w:r>
      <w:r w:rsidRPr="008B7A9E">
        <w:rPr>
          <w:rFonts w:ascii="微軟正黑體" w:eastAsia="微軟正黑體" w:hAnsi="微軟正黑體" w:hint="eastAsia"/>
          <w:color w:val="auto"/>
          <w:lang w:val="zh-TW"/>
        </w:rPr>
        <w:t>儲存設備運作，使各系統資料能正常讀寫。</w:t>
      </w:r>
    </w:p>
    <w:p w14:paraId="5F870460" w14:textId="49F4E7B1" w:rsidR="001A6893" w:rsidRPr="008B7A9E" w:rsidRDefault="001A6893" w:rsidP="00B24AA7">
      <w:pPr>
        <w:pStyle w:val="rfp3"/>
        <w:numPr>
          <w:ilvl w:val="0"/>
          <w:numId w:val="3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虛擬化平台</w:t>
      </w:r>
      <w:r w:rsidR="00D221C7" w:rsidRPr="008B7A9E">
        <w:rPr>
          <w:rFonts w:ascii="微軟正黑體" w:eastAsia="微軟正黑體" w:hAnsi="微軟正黑體" w:hint="eastAsia"/>
          <w:color w:val="auto"/>
          <w:lang w:val="zh-TW"/>
        </w:rPr>
        <w:t>軟體如遇重大更新或版本升級，</w:t>
      </w:r>
      <w:r w:rsidR="00BF78AF" w:rsidRPr="008B7A9E">
        <w:rPr>
          <w:rFonts w:ascii="微軟正黑體" w:eastAsia="微軟正黑體" w:hAnsi="微軟正黑體" w:hint="eastAsia"/>
          <w:color w:val="auto"/>
          <w:lang w:val="zh-TW"/>
        </w:rPr>
        <w:t>應</w:t>
      </w:r>
      <w:r w:rsidR="00D221C7" w:rsidRPr="008B7A9E">
        <w:rPr>
          <w:rFonts w:ascii="微軟正黑體" w:eastAsia="微軟正黑體" w:hAnsi="微軟正黑體" w:hint="eastAsia"/>
          <w:color w:val="auto"/>
          <w:lang w:val="zh-TW"/>
        </w:rPr>
        <w:t>考量系統特性，以不停機方式進行更新/升級，若需停機待告知本院核准後</w:t>
      </w:r>
      <w:r w:rsidR="001B0B75" w:rsidRPr="008B7A9E">
        <w:rPr>
          <w:rFonts w:ascii="微軟正黑體" w:eastAsia="微軟正黑體" w:hAnsi="微軟正黑體"/>
          <w:color w:val="auto"/>
          <w:kern w:val="0"/>
          <w:lang w:val="zh-TW"/>
        </w:rPr>
        <w:t>，</w:t>
      </w:r>
      <w:r w:rsidR="00D221C7" w:rsidRPr="008B7A9E">
        <w:rPr>
          <w:rFonts w:ascii="微軟正黑體" w:eastAsia="微軟正黑體" w:hAnsi="微軟正黑體" w:hint="eastAsia"/>
          <w:color w:val="auto"/>
          <w:lang w:val="zh-TW"/>
        </w:rPr>
        <w:t>於指定時間更新/升級。</w:t>
      </w:r>
    </w:p>
    <w:p w14:paraId="438E458F" w14:textId="24D41320" w:rsidR="00FD4208" w:rsidRPr="008B7A9E" w:rsidRDefault="00DA6EB9" w:rsidP="00B24AA7">
      <w:pPr>
        <w:pStyle w:val="rfp3"/>
        <w:numPr>
          <w:ilvl w:val="0"/>
          <w:numId w:val="3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依本院現行資料儲存</w:t>
      </w:r>
      <w:r w:rsidR="009216A3" w:rsidRPr="008B7A9E">
        <w:rPr>
          <w:rFonts w:ascii="微軟正黑體" w:eastAsia="微軟正黑體" w:hAnsi="微軟正黑體" w:hint="eastAsia"/>
          <w:color w:val="auto"/>
          <w:lang w:val="zh-TW"/>
        </w:rPr>
        <w:t>架構</w:t>
      </w:r>
      <w:r w:rsidRPr="008B7A9E">
        <w:rPr>
          <w:rFonts w:ascii="微軟正黑體" w:eastAsia="微軟正黑體" w:hAnsi="微軟正黑體"/>
          <w:color w:val="auto"/>
          <w:kern w:val="0"/>
          <w:lang w:val="zh-TW"/>
        </w:rPr>
        <w:t>（iS</w:t>
      </w:r>
      <w:r w:rsidR="007973DD" w:rsidRPr="008B7A9E">
        <w:rPr>
          <w:rFonts w:ascii="微軟正黑體" w:eastAsia="微軟正黑體" w:hAnsi="微軟正黑體"/>
          <w:color w:val="auto"/>
          <w:kern w:val="0"/>
          <w:lang w:val="zh-TW"/>
        </w:rPr>
        <w:t>C</w:t>
      </w:r>
      <w:r w:rsidRPr="008B7A9E">
        <w:rPr>
          <w:rFonts w:ascii="微軟正黑體" w:eastAsia="微軟正黑體" w:hAnsi="微軟正黑體" w:hint="eastAsia"/>
          <w:color w:val="auto"/>
          <w:kern w:val="0"/>
          <w:lang w:val="zh-TW"/>
        </w:rPr>
        <w:t>S</w:t>
      </w:r>
      <w:r w:rsidRPr="008B7A9E">
        <w:rPr>
          <w:rFonts w:ascii="微軟正黑體" w:eastAsia="微軟正黑體" w:hAnsi="微軟正黑體"/>
          <w:color w:val="auto"/>
          <w:kern w:val="0"/>
          <w:lang w:val="zh-TW"/>
        </w:rPr>
        <w:t>I</w:t>
      </w:r>
      <w:r w:rsidR="00927025" w:rsidRPr="008B7A9E">
        <w:rPr>
          <w:rFonts w:ascii="微軟正黑體" w:eastAsia="微軟正黑體" w:hAnsi="微軟正黑體" w:hint="eastAsia"/>
          <w:color w:val="auto"/>
          <w:kern w:val="0"/>
          <w:lang w:val="zh-TW"/>
        </w:rPr>
        <w:t>與</w:t>
      </w:r>
      <w:r w:rsidRPr="008B7A9E">
        <w:rPr>
          <w:rFonts w:ascii="微軟正黑體" w:eastAsia="微軟正黑體" w:hAnsi="微軟正黑體"/>
          <w:color w:val="auto"/>
          <w:lang w:val="zh-TW"/>
        </w:rPr>
        <w:t xml:space="preserve">Fibre </w:t>
      </w:r>
      <w:r w:rsidR="00927025" w:rsidRPr="008B7A9E">
        <w:rPr>
          <w:rFonts w:ascii="微軟正黑體" w:eastAsia="微軟正黑體" w:hAnsi="微軟正黑體"/>
          <w:color w:val="auto"/>
          <w:lang w:val="zh-TW"/>
        </w:rPr>
        <w:t xml:space="preserve">Channel </w:t>
      </w:r>
      <w:r w:rsidR="00927025" w:rsidRPr="008B7A9E">
        <w:rPr>
          <w:rFonts w:ascii="微軟正黑體" w:eastAsia="微軟正黑體" w:hAnsi="微軟正黑體" w:hint="eastAsia"/>
          <w:color w:val="auto"/>
          <w:lang w:val="zh-TW"/>
        </w:rPr>
        <w:t>通訊協定</w:t>
      </w:r>
      <w:r w:rsidRPr="008B7A9E">
        <w:rPr>
          <w:rFonts w:ascii="微軟正黑體" w:eastAsia="微軟正黑體" w:hAnsi="微軟正黑體"/>
          <w:color w:val="auto"/>
          <w:kern w:val="0"/>
          <w:lang w:val="zh-TW"/>
        </w:rPr>
        <w:t>）</w:t>
      </w:r>
      <w:r w:rsidR="00B75C22" w:rsidRPr="008B7A9E">
        <w:rPr>
          <w:rFonts w:ascii="微軟正黑體" w:eastAsia="微軟正黑體" w:hAnsi="微軟正黑體" w:hint="eastAsia"/>
          <w:color w:val="auto"/>
          <w:lang w:val="zh-TW"/>
        </w:rPr>
        <w:t>，</w:t>
      </w:r>
      <w:r w:rsidR="009216A3" w:rsidRPr="008B7A9E">
        <w:rPr>
          <w:rFonts w:ascii="微軟正黑體" w:eastAsia="微軟正黑體" w:hAnsi="微軟正黑體" w:hint="eastAsia"/>
          <w:color w:val="auto"/>
          <w:lang w:val="zh-TW"/>
        </w:rPr>
        <w:t>介接虛擬化主機與高速儲存設備</w:t>
      </w:r>
      <w:r w:rsidR="00927025" w:rsidRPr="008B7A9E">
        <w:rPr>
          <w:rFonts w:ascii="微軟正黑體" w:eastAsia="微軟正黑體" w:hAnsi="微軟正黑體"/>
          <w:color w:val="auto"/>
          <w:kern w:val="0"/>
          <w:lang w:val="zh-TW"/>
        </w:rPr>
        <w:t>（</w:t>
      </w:r>
      <w:r w:rsidR="00927025" w:rsidRPr="008B7A9E">
        <w:rPr>
          <w:rFonts w:ascii="微軟正黑體" w:eastAsia="微軟正黑體" w:hAnsi="微軟正黑體" w:hint="eastAsia"/>
          <w:color w:val="auto"/>
          <w:kern w:val="0"/>
          <w:lang w:val="zh-TW"/>
        </w:rPr>
        <w:t>All Flash Storage</w:t>
      </w:r>
      <w:r w:rsidR="00927025" w:rsidRPr="008B7A9E">
        <w:rPr>
          <w:rFonts w:ascii="微軟正黑體" w:eastAsia="微軟正黑體" w:hAnsi="微軟正黑體"/>
          <w:color w:val="auto"/>
          <w:kern w:val="0"/>
          <w:lang w:val="zh-TW"/>
        </w:rPr>
        <w:t>）</w:t>
      </w:r>
      <w:r w:rsidR="009216A3" w:rsidRPr="008B7A9E">
        <w:rPr>
          <w:rFonts w:ascii="微軟正黑體" w:eastAsia="微軟正黑體" w:hAnsi="微軟正黑體" w:hint="eastAsia"/>
          <w:color w:val="auto"/>
          <w:lang w:val="zh-TW"/>
        </w:rPr>
        <w:t>，確保</w:t>
      </w:r>
      <w:r w:rsidR="009104CD" w:rsidRPr="008B7A9E">
        <w:rPr>
          <w:rFonts w:ascii="微軟正黑體" w:eastAsia="微軟正黑體" w:hAnsi="微軟正黑體" w:hint="eastAsia"/>
          <w:color w:val="auto"/>
          <w:lang w:val="zh-TW"/>
        </w:rPr>
        <w:t>高速</w:t>
      </w:r>
      <w:r w:rsidR="0059795E" w:rsidRPr="008B7A9E">
        <w:rPr>
          <w:rFonts w:ascii="微軟正黑體" w:eastAsia="微軟正黑體" w:hAnsi="微軟正黑體" w:hint="eastAsia"/>
          <w:color w:val="auto"/>
          <w:lang w:val="zh-TW"/>
        </w:rPr>
        <w:t>傳輸服務不中斷，</w:t>
      </w:r>
      <w:r w:rsidR="00EE17BF" w:rsidRPr="008B7A9E">
        <w:rPr>
          <w:rFonts w:ascii="微軟正黑體" w:eastAsia="微軟正黑體" w:hAnsi="微軟正黑體" w:hint="eastAsia"/>
          <w:color w:val="auto"/>
          <w:lang w:val="zh-TW"/>
        </w:rPr>
        <w:t>並依循架構之擴展提供必要維運服務</w:t>
      </w:r>
      <w:r w:rsidR="009216A3" w:rsidRPr="008B7A9E">
        <w:rPr>
          <w:rFonts w:ascii="微軟正黑體" w:eastAsia="微軟正黑體" w:hAnsi="微軟正黑體" w:hint="eastAsia"/>
          <w:color w:val="auto"/>
          <w:lang w:val="zh-TW"/>
        </w:rPr>
        <w:t>。</w:t>
      </w:r>
    </w:p>
    <w:p w14:paraId="33A6D2C6" w14:textId="1265241B" w:rsidR="00D221C7" w:rsidRPr="008B7A9E" w:rsidRDefault="002714C7" w:rsidP="00B24AA7">
      <w:pPr>
        <w:pStyle w:val="rfp3"/>
        <w:numPr>
          <w:ilvl w:val="0"/>
          <w:numId w:val="34"/>
        </w:numPr>
        <w:tabs>
          <w:tab w:val="clear" w:pos="1701"/>
          <w:tab w:val="left" w:pos="1526"/>
        </w:tabs>
        <w:spacing w:line="440" w:lineRule="exact"/>
        <w:ind w:left="2268" w:hanging="424"/>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提供</w:t>
      </w:r>
      <w:r w:rsidR="00206067" w:rsidRPr="008B7A9E">
        <w:rPr>
          <w:rFonts w:ascii="微軟正黑體" w:eastAsia="微軟正黑體" w:hAnsi="微軟正黑體" w:hint="eastAsia"/>
          <w:color w:val="000000" w:themeColor="text1"/>
          <w:lang w:val="zh-TW"/>
        </w:rPr>
        <w:t>既有系統足夠資源</w:t>
      </w:r>
      <w:r w:rsidR="00BF78AF" w:rsidRPr="008B7A9E">
        <w:rPr>
          <w:rFonts w:ascii="微軟正黑體" w:eastAsia="微軟正黑體" w:hAnsi="微軟正黑體" w:hint="eastAsia"/>
          <w:color w:val="000000" w:themeColor="text1"/>
          <w:lang w:val="zh-TW"/>
        </w:rPr>
        <w:t>之</w:t>
      </w:r>
      <w:r w:rsidR="00206067" w:rsidRPr="008B7A9E">
        <w:rPr>
          <w:rFonts w:ascii="微軟正黑體" w:eastAsia="微軟正黑體" w:hAnsi="微軟正黑體" w:hint="eastAsia"/>
          <w:color w:val="000000" w:themeColor="text1"/>
          <w:lang w:val="zh-TW"/>
        </w:rPr>
        <w:t>虛擬化</w:t>
      </w:r>
      <w:r w:rsidRPr="008B7A9E">
        <w:rPr>
          <w:rFonts w:ascii="微軟正黑體" w:eastAsia="微軟正黑體" w:hAnsi="微軟正黑體" w:hint="eastAsia"/>
          <w:color w:val="000000" w:themeColor="text1"/>
          <w:lang w:val="zh-TW"/>
        </w:rPr>
        <w:t>伺服器</w:t>
      </w:r>
      <w:r w:rsidR="002622AD" w:rsidRPr="008B7A9E">
        <w:rPr>
          <w:rFonts w:ascii="微軟正黑體" w:eastAsia="微軟正黑體" w:hAnsi="微軟正黑體" w:hint="eastAsia"/>
          <w:color w:val="000000" w:themeColor="text1"/>
          <w:lang w:val="zh-TW"/>
        </w:rPr>
        <w:t>及必要配件</w:t>
      </w:r>
      <w:r w:rsidR="00BF78AF" w:rsidRPr="008B7A9E">
        <w:rPr>
          <w:rFonts w:ascii="微軟正黑體" w:eastAsia="微軟正黑體" w:hAnsi="微軟正黑體" w:hint="eastAsia"/>
          <w:color w:val="000000" w:themeColor="text1"/>
          <w:lang w:val="zh-TW"/>
        </w:rPr>
        <w:t>以</w:t>
      </w:r>
      <w:r w:rsidR="00206067" w:rsidRPr="008B7A9E">
        <w:rPr>
          <w:rFonts w:ascii="微軟正黑體" w:eastAsia="微軟正黑體" w:hAnsi="微軟正黑體" w:hint="eastAsia"/>
          <w:color w:val="000000" w:themeColor="text1"/>
          <w:lang w:val="zh-TW"/>
        </w:rPr>
        <w:t>外，</w:t>
      </w:r>
      <w:r w:rsidR="00E70F8D" w:rsidRPr="008B7A9E">
        <w:rPr>
          <w:rFonts w:ascii="微軟正黑體" w:eastAsia="微軟正黑體" w:hAnsi="微軟正黑體" w:hint="eastAsia"/>
          <w:color w:val="000000" w:themeColor="text1"/>
          <w:lang w:val="zh-TW"/>
        </w:rPr>
        <w:t>需</w:t>
      </w:r>
      <w:r w:rsidR="00BF78AF" w:rsidRPr="008B7A9E">
        <w:rPr>
          <w:rFonts w:ascii="微軟正黑體" w:eastAsia="微軟正黑體" w:hAnsi="微軟正黑體" w:hint="eastAsia"/>
          <w:color w:val="000000" w:themeColor="text1"/>
          <w:lang w:val="zh-TW"/>
        </w:rPr>
        <w:t>再</w:t>
      </w:r>
      <w:r w:rsidR="00206067" w:rsidRPr="008B7A9E">
        <w:rPr>
          <w:rFonts w:ascii="微軟正黑體" w:eastAsia="微軟正黑體" w:hAnsi="微軟正黑體" w:hint="eastAsia"/>
          <w:color w:val="000000" w:themeColor="text1"/>
          <w:lang w:val="zh-TW"/>
        </w:rPr>
        <w:t>提供</w:t>
      </w:r>
      <w:r w:rsidR="00BF78AF" w:rsidRPr="008B7A9E">
        <w:rPr>
          <w:rFonts w:ascii="微軟正黑體" w:eastAsia="微軟正黑體" w:hAnsi="微軟正黑體" w:hint="eastAsia"/>
          <w:color w:val="000000" w:themeColor="text1"/>
          <w:lang w:val="zh-TW"/>
        </w:rPr>
        <w:t>2</w:t>
      </w:r>
      <w:r w:rsidR="00206067" w:rsidRPr="008B7A9E">
        <w:rPr>
          <w:rFonts w:ascii="微軟正黑體" w:eastAsia="微軟正黑體" w:hAnsi="微軟正黑體" w:hint="eastAsia"/>
          <w:color w:val="000000" w:themeColor="text1"/>
          <w:lang w:val="zh-TW"/>
        </w:rPr>
        <w:t>台新世代</w:t>
      </w:r>
      <w:r w:rsidR="00BF78AF" w:rsidRPr="008B7A9E">
        <w:rPr>
          <w:rFonts w:ascii="微軟正黑體" w:eastAsia="微軟正黑體" w:hAnsi="微軟正黑體" w:hint="eastAsia"/>
          <w:color w:val="000000" w:themeColor="text1"/>
          <w:lang w:val="zh-TW"/>
        </w:rPr>
        <w:t>之</w:t>
      </w:r>
      <w:r w:rsidR="00206067" w:rsidRPr="008B7A9E">
        <w:rPr>
          <w:rFonts w:ascii="微軟正黑體" w:eastAsia="微軟正黑體" w:hAnsi="微軟正黑體" w:hint="eastAsia"/>
          <w:color w:val="000000" w:themeColor="text1"/>
          <w:lang w:val="zh-TW"/>
        </w:rPr>
        <w:t>虛擬化伺服器</w:t>
      </w:r>
      <w:r w:rsidR="00F31F5C" w:rsidRPr="008B7A9E">
        <w:rPr>
          <w:rFonts w:ascii="微軟正黑體" w:eastAsia="微軟正黑體" w:hAnsi="微軟正黑體" w:hint="eastAsia"/>
          <w:color w:val="000000" w:themeColor="text1"/>
          <w:lang w:val="zh-TW"/>
        </w:rPr>
        <w:t>實體主機，</w:t>
      </w:r>
      <w:r w:rsidR="00BF78AF" w:rsidRPr="008B7A9E">
        <w:rPr>
          <w:rFonts w:ascii="微軟正黑體" w:eastAsia="微軟正黑體" w:hAnsi="微軟正黑體" w:hint="eastAsia"/>
          <w:color w:val="000000" w:themeColor="text1"/>
          <w:lang w:val="zh-TW"/>
        </w:rPr>
        <w:t>作為</w:t>
      </w:r>
      <w:r w:rsidR="00206067" w:rsidRPr="008B7A9E">
        <w:rPr>
          <w:rFonts w:ascii="微軟正黑體" w:eastAsia="微軟正黑體" w:hAnsi="微軟正黑體" w:hint="eastAsia"/>
          <w:color w:val="000000" w:themeColor="text1"/>
          <w:lang w:val="zh-TW"/>
        </w:rPr>
        <w:t>本院系統</w:t>
      </w:r>
      <w:r w:rsidR="00BF78AF" w:rsidRPr="008B7A9E">
        <w:rPr>
          <w:rFonts w:ascii="微軟正黑體" w:eastAsia="微軟正黑體" w:hAnsi="微軟正黑體" w:hint="eastAsia"/>
          <w:color w:val="000000" w:themeColor="text1"/>
          <w:lang w:val="zh-TW"/>
        </w:rPr>
        <w:t>資料</w:t>
      </w:r>
      <w:r w:rsidR="00F31F5C" w:rsidRPr="008B7A9E">
        <w:rPr>
          <w:rFonts w:ascii="微軟正黑體" w:eastAsia="微軟正黑體" w:hAnsi="微軟正黑體" w:hint="eastAsia"/>
          <w:color w:val="000000" w:themeColor="text1"/>
          <w:lang w:val="zh-TW"/>
        </w:rPr>
        <w:t>庫儲存服務</w:t>
      </w:r>
      <w:r w:rsidR="00206067" w:rsidRPr="008B7A9E">
        <w:rPr>
          <w:rFonts w:ascii="微軟正黑體" w:eastAsia="微軟正黑體" w:hAnsi="微軟正黑體" w:hint="eastAsia"/>
          <w:color w:val="000000" w:themeColor="text1"/>
          <w:lang w:val="zh-TW"/>
        </w:rPr>
        <w:t>使用。</w:t>
      </w:r>
    </w:p>
    <w:p w14:paraId="7D5CC095" w14:textId="0CEF8001" w:rsidR="00D87BBE" w:rsidRPr="008B7A9E" w:rsidRDefault="00D87BBE" w:rsidP="00B24AA7">
      <w:pPr>
        <w:pStyle w:val="rfp3"/>
        <w:numPr>
          <w:ilvl w:val="0"/>
          <w:numId w:val="35"/>
        </w:numPr>
        <w:tabs>
          <w:tab w:val="left" w:pos="1526"/>
        </w:tabs>
        <w:spacing w:beforeLines="50" w:before="120" w:line="440" w:lineRule="exact"/>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系統備份維運</w:t>
      </w:r>
    </w:p>
    <w:p w14:paraId="1C13CC47" w14:textId="77777777" w:rsidR="00206067" w:rsidRPr="008B7A9E" w:rsidRDefault="00CA1A10" w:rsidP="0093703F">
      <w:pPr>
        <w:pStyle w:val="rfp3"/>
        <w:numPr>
          <w:ilvl w:val="0"/>
          <w:numId w:val="43"/>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hint="cs"/>
          <w:color w:val="auto"/>
          <w:lang w:val="zh-TW"/>
        </w:rPr>
        <w:t>進行本</w:t>
      </w:r>
      <w:r w:rsidRPr="008B7A9E">
        <w:rPr>
          <w:rFonts w:ascii="微軟正黑體" w:eastAsia="微軟正黑體" w:hAnsi="微軟正黑體" w:hint="eastAsia"/>
          <w:color w:val="auto"/>
          <w:lang w:val="zh-TW"/>
        </w:rPr>
        <w:t>院</w:t>
      </w:r>
      <w:r w:rsidR="00D221C7" w:rsidRPr="008B7A9E">
        <w:rPr>
          <w:rFonts w:ascii="微軟正黑體" w:eastAsia="微軟正黑體" w:hAnsi="微軟正黑體" w:hint="cs"/>
          <w:color w:val="auto"/>
          <w:lang w:val="zh-TW"/>
        </w:rPr>
        <w:t>資訊系統虛擬化平台虛擬機</w:t>
      </w:r>
      <w:r w:rsidRPr="008B7A9E">
        <w:rPr>
          <w:rFonts w:ascii="微軟正黑體" w:eastAsia="微軟正黑體" w:hAnsi="微軟正黑體" w:hint="eastAsia"/>
          <w:color w:val="auto"/>
          <w:lang w:val="zh-TW"/>
        </w:rPr>
        <w:t>排程</w:t>
      </w:r>
      <w:r w:rsidR="00D221C7" w:rsidRPr="008B7A9E">
        <w:rPr>
          <w:rFonts w:ascii="微軟正黑體" w:eastAsia="微軟正黑體" w:hAnsi="微軟正黑體" w:hint="cs"/>
          <w:color w:val="auto"/>
          <w:lang w:val="zh-TW"/>
        </w:rPr>
        <w:t>備份</w:t>
      </w:r>
      <w:r w:rsidR="00D221C7" w:rsidRPr="008B7A9E">
        <w:rPr>
          <w:rFonts w:ascii="微軟正黑體" w:eastAsia="微軟正黑體" w:hAnsi="微軟正黑體" w:hint="eastAsia"/>
          <w:color w:val="auto"/>
          <w:lang w:val="zh-TW"/>
        </w:rPr>
        <w:t>。</w:t>
      </w:r>
    </w:p>
    <w:p w14:paraId="5695D40D" w14:textId="77777777" w:rsidR="00206067" w:rsidRPr="008B7A9E" w:rsidRDefault="00CA1A10" w:rsidP="00B24AA7">
      <w:pPr>
        <w:pStyle w:val="rfp3"/>
        <w:numPr>
          <w:ilvl w:val="0"/>
          <w:numId w:val="43"/>
        </w:numPr>
        <w:tabs>
          <w:tab w:val="clear" w:pos="1701"/>
          <w:tab w:val="left" w:pos="1526"/>
        </w:tabs>
        <w:spacing w:line="440" w:lineRule="exact"/>
        <w:ind w:left="2268" w:hanging="424"/>
        <w:jc w:val="both"/>
        <w:outlineLvl w:val="9"/>
        <w:rPr>
          <w:rFonts w:ascii="微軟正黑體" w:eastAsia="微軟正黑體" w:hAnsi="微軟正黑體"/>
          <w:color w:val="EE0000"/>
          <w:lang w:val="zh-TW"/>
        </w:rPr>
      </w:pPr>
      <w:r w:rsidRPr="008B7A9E">
        <w:rPr>
          <w:rFonts w:ascii="微軟正黑體" w:eastAsia="微軟正黑體" w:hAnsi="微軟正黑體" w:hint="eastAsia"/>
          <w:color w:val="auto"/>
          <w:lang w:val="zh-TW"/>
        </w:rPr>
        <w:t>定期針對備份資料進行還原測試</w:t>
      </w:r>
      <w:r w:rsidR="00D221C7" w:rsidRPr="008B7A9E">
        <w:rPr>
          <w:rFonts w:ascii="微軟正黑體" w:eastAsia="微軟正黑體" w:hAnsi="微軟正黑體" w:hint="eastAsia"/>
          <w:color w:val="auto"/>
          <w:lang w:val="zh-TW"/>
        </w:rPr>
        <w:t>。</w:t>
      </w:r>
    </w:p>
    <w:p w14:paraId="4B90C817" w14:textId="77777777" w:rsidR="00206067" w:rsidRPr="008B7A9E" w:rsidRDefault="00CA1A10" w:rsidP="00B24AA7">
      <w:pPr>
        <w:pStyle w:val="rfp3"/>
        <w:numPr>
          <w:ilvl w:val="0"/>
          <w:numId w:val="43"/>
        </w:numPr>
        <w:tabs>
          <w:tab w:val="clear" w:pos="1701"/>
          <w:tab w:val="left" w:pos="1526"/>
        </w:tabs>
        <w:spacing w:line="440" w:lineRule="exact"/>
        <w:ind w:left="2268" w:hanging="424"/>
        <w:jc w:val="both"/>
        <w:outlineLvl w:val="9"/>
        <w:rPr>
          <w:rFonts w:ascii="微軟正黑體" w:eastAsia="微軟正黑體" w:hAnsi="微軟正黑體"/>
          <w:color w:val="EE0000"/>
          <w:lang w:val="zh-TW"/>
        </w:rPr>
      </w:pPr>
      <w:r w:rsidRPr="008B7A9E">
        <w:rPr>
          <w:rFonts w:ascii="微軟正黑體" w:eastAsia="微軟正黑體" w:hAnsi="微軟正黑體" w:hint="eastAsia"/>
          <w:color w:val="auto"/>
          <w:lang w:val="zh-TW"/>
        </w:rPr>
        <w:t>備份失敗需檢視其原因，並修正錯誤使備份工作完成。</w:t>
      </w:r>
    </w:p>
    <w:p w14:paraId="0BF114D7" w14:textId="77777777" w:rsidR="00206067" w:rsidRPr="008B7A9E" w:rsidRDefault="00CA1A10" w:rsidP="00B24AA7">
      <w:pPr>
        <w:pStyle w:val="rfp3"/>
        <w:numPr>
          <w:ilvl w:val="0"/>
          <w:numId w:val="43"/>
        </w:numPr>
        <w:tabs>
          <w:tab w:val="clear" w:pos="1701"/>
          <w:tab w:val="left" w:pos="1526"/>
        </w:tabs>
        <w:spacing w:line="440" w:lineRule="exact"/>
        <w:ind w:left="2268" w:hanging="424"/>
        <w:jc w:val="both"/>
        <w:outlineLvl w:val="9"/>
        <w:rPr>
          <w:rFonts w:ascii="微軟正黑體" w:eastAsia="微軟正黑體" w:hAnsi="微軟正黑體"/>
          <w:color w:val="EE0000"/>
          <w:lang w:val="zh-TW"/>
        </w:rPr>
      </w:pPr>
      <w:r w:rsidRPr="008B7A9E">
        <w:rPr>
          <w:rFonts w:ascii="微軟正黑體" w:eastAsia="微軟正黑體" w:hAnsi="微軟正黑體" w:hint="eastAsia"/>
          <w:color w:val="auto"/>
          <w:lang w:val="zh-TW"/>
        </w:rPr>
        <w:t>備份軟體需於大版本改動及功能增加時更新，</w:t>
      </w:r>
      <w:r w:rsidRPr="008B7A9E">
        <w:rPr>
          <w:rFonts w:ascii="微軟正黑體" w:eastAsia="微軟正黑體" w:hAnsi="微軟正黑體" w:hint="cs"/>
          <w:color w:val="auto"/>
          <w:lang w:val="zh-TW"/>
        </w:rPr>
        <w:t>如遇軟體錯誤需於原廠開立案件解決問題。</w:t>
      </w:r>
    </w:p>
    <w:p w14:paraId="036735D6" w14:textId="74F23BE7" w:rsidR="004035A2" w:rsidRPr="008B7A9E" w:rsidRDefault="00365243" w:rsidP="00B24AA7">
      <w:pPr>
        <w:pStyle w:val="rfp3"/>
        <w:numPr>
          <w:ilvl w:val="0"/>
          <w:numId w:val="43"/>
        </w:numPr>
        <w:tabs>
          <w:tab w:val="clear" w:pos="1701"/>
          <w:tab w:val="left" w:pos="1526"/>
        </w:tabs>
        <w:spacing w:line="440" w:lineRule="exact"/>
        <w:ind w:left="2268" w:hanging="424"/>
        <w:jc w:val="both"/>
        <w:outlineLvl w:val="9"/>
        <w:rPr>
          <w:rFonts w:ascii="微軟正黑體" w:eastAsia="微軟正黑體" w:hAnsi="微軟正黑體"/>
          <w:color w:val="EE0000"/>
          <w:lang w:val="zh-TW"/>
        </w:rPr>
      </w:pPr>
      <w:r w:rsidRPr="008B7A9E">
        <w:rPr>
          <w:rFonts w:ascii="微軟正黑體" w:eastAsia="微軟正黑體" w:hAnsi="微軟正黑體" w:hint="eastAsia"/>
          <w:color w:val="auto"/>
          <w:lang w:val="zh-TW"/>
        </w:rPr>
        <w:lastRenderedPageBreak/>
        <w:t>提供</w:t>
      </w:r>
      <w:r w:rsidR="004035A2" w:rsidRPr="008B7A9E">
        <w:rPr>
          <w:rFonts w:ascii="微軟正黑體" w:eastAsia="微軟正黑體" w:hAnsi="微軟正黑體" w:hint="eastAsia"/>
          <w:color w:val="auto"/>
          <w:lang w:val="zh-TW"/>
        </w:rPr>
        <w:t>備份軟體一年授權，</w:t>
      </w:r>
      <w:r w:rsidR="00E246EF" w:rsidRPr="008B7A9E">
        <w:rPr>
          <w:rFonts w:ascii="微軟正黑體" w:eastAsia="微軟正黑體" w:hAnsi="微軟正黑體" w:hint="eastAsia"/>
          <w:color w:val="auto"/>
        </w:rPr>
        <w:t>並以本院名義登記授權使用</w:t>
      </w:r>
      <w:r w:rsidRPr="008B7A9E">
        <w:rPr>
          <w:rFonts w:ascii="微軟正黑體" w:eastAsia="微軟正黑體" w:hAnsi="微軟正黑體" w:hint="eastAsia"/>
          <w:color w:val="auto"/>
          <w:lang w:val="zh-TW"/>
        </w:rPr>
        <w:t>，</w:t>
      </w:r>
      <w:r w:rsidR="004035A2" w:rsidRPr="008B7A9E">
        <w:rPr>
          <w:rFonts w:ascii="微軟正黑體" w:eastAsia="微軟正黑體" w:hAnsi="微軟正黑體" w:hint="eastAsia"/>
          <w:color w:val="auto"/>
        </w:rPr>
        <w:t>規格</w:t>
      </w:r>
      <w:r w:rsidR="00E246EF" w:rsidRPr="008B7A9E">
        <w:rPr>
          <w:rFonts w:ascii="微軟正黑體" w:eastAsia="微軟正黑體" w:hAnsi="微軟正黑體" w:hint="eastAsia"/>
          <w:color w:val="auto"/>
        </w:rPr>
        <w:t>數量</w:t>
      </w:r>
      <w:r w:rsidR="004035A2" w:rsidRPr="008B7A9E">
        <w:rPr>
          <w:rFonts w:ascii="微軟正黑體" w:eastAsia="微軟正黑體" w:hAnsi="微軟正黑體" w:hint="eastAsia"/>
          <w:color w:val="auto"/>
        </w:rPr>
        <w:t>如下</w:t>
      </w:r>
      <w:r w:rsidR="004035A2" w:rsidRPr="008B7A9E">
        <w:rPr>
          <w:rFonts w:ascii="微軟正黑體" w:eastAsia="微軟正黑體" w:hAnsi="微軟正黑體"/>
          <w:color w:val="auto"/>
        </w:rPr>
        <w:t>:</w:t>
      </w:r>
    </w:p>
    <w:p w14:paraId="1BDF0729" w14:textId="480B23FD" w:rsidR="00994998" w:rsidRPr="008B7A9E" w:rsidRDefault="004035A2" w:rsidP="00B24AA7">
      <w:pPr>
        <w:pStyle w:val="ab"/>
        <w:numPr>
          <w:ilvl w:val="0"/>
          <w:numId w:val="48"/>
        </w:numPr>
        <w:ind w:leftChars="0"/>
        <w:rPr>
          <w:rFonts w:ascii="微軟正黑體" w:eastAsia="微軟正黑體" w:hAnsi="微軟正黑體" w:cs="Times New Roman" w:hint="default"/>
          <w:color w:val="000000" w:themeColor="text1"/>
          <w:sz w:val="28"/>
          <w:szCs w:val="28"/>
          <w:lang w:val="zh-TW"/>
        </w:rPr>
      </w:pPr>
      <w:r w:rsidRPr="008B7A9E">
        <w:rPr>
          <w:rFonts w:ascii="微軟正黑體" w:eastAsia="微軟正黑體" w:hAnsi="微軟正黑體" w:cs="Times New Roman"/>
          <w:color w:val="000000" w:themeColor="text1"/>
          <w:sz w:val="28"/>
          <w:szCs w:val="28"/>
          <w:lang w:val="zh-TW"/>
        </w:rPr>
        <w:t xml:space="preserve">Veeam </w:t>
      </w:r>
      <w:r w:rsidR="00553776" w:rsidRPr="008B7A9E">
        <w:rPr>
          <w:rFonts w:ascii="微軟正黑體" w:eastAsia="微軟正黑體" w:hAnsi="微軟正黑體" w:cs="Times New Roman"/>
          <w:color w:val="000000" w:themeColor="text1"/>
          <w:sz w:val="28"/>
          <w:szCs w:val="28"/>
          <w:lang w:val="zh-TW"/>
        </w:rPr>
        <w:t>Data Platform</w:t>
      </w:r>
      <w:r w:rsidRPr="008B7A9E">
        <w:rPr>
          <w:rFonts w:ascii="微軟正黑體" w:eastAsia="微軟正黑體" w:hAnsi="微軟正黑體" w:cs="Times New Roman"/>
          <w:color w:val="000000" w:themeColor="text1"/>
          <w:sz w:val="28"/>
          <w:szCs w:val="28"/>
          <w:lang w:val="zh-TW"/>
        </w:rPr>
        <w:t xml:space="preserve"> </w:t>
      </w:r>
      <w:r w:rsidR="00410E24" w:rsidRPr="008B7A9E">
        <w:rPr>
          <w:rFonts w:ascii="微軟正黑體" w:eastAsia="微軟正黑體" w:hAnsi="微軟正黑體" w:cs="Times New Roman"/>
          <w:color w:val="000000" w:themeColor="text1"/>
          <w:sz w:val="28"/>
          <w:szCs w:val="28"/>
          <w:lang w:val="zh-TW"/>
        </w:rPr>
        <w:t>Essentials</w:t>
      </w:r>
      <w:r w:rsidR="004A22C6" w:rsidRPr="008B7A9E">
        <w:rPr>
          <w:rFonts w:ascii="微軟正黑體" w:eastAsia="微軟正黑體" w:hAnsi="微軟正黑體" w:cs="Times New Roman"/>
          <w:color w:val="000000" w:themeColor="text1"/>
          <w:sz w:val="28"/>
          <w:szCs w:val="28"/>
          <w:lang w:val="zh-TW"/>
        </w:rPr>
        <w:t>，數量</w:t>
      </w:r>
      <w:r w:rsidR="00410E24" w:rsidRPr="008B7A9E">
        <w:rPr>
          <w:rFonts w:ascii="微軟正黑體" w:eastAsia="微軟正黑體" w:hAnsi="微軟正黑體" w:cs="Times New Roman"/>
          <w:color w:val="000000" w:themeColor="text1"/>
          <w:sz w:val="28"/>
          <w:szCs w:val="28"/>
          <w:lang w:val="zh-TW"/>
        </w:rPr>
        <w:t xml:space="preserve">共 </w:t>
      </w:r>
      <w:r w:rsidR="00E22A39" w:rsidRPr="008B7A9E">
        <w:rPr>
          <w:rFonts w:ascii="微軟正黑體" w:eastAsia="微軟正黑體" w:hAnsi="微軟正黑體" w:cs="Times New Roman"/>
          <w:color w:val="000000" w:themeColor="text1"/>
          <w:sz w:val="28"/>
          <w:szCs w:val="28"/>
          <w:lang w:val="zh-TW"/>
        </w:rPr>
        <w:t>5</w:t>
      </w:r>
      <w:r w:rsidR="00410E24" w:rsidRPr="008B7A9E">
        <w:rPr>
          <w:rFonts w:ascii="微軟正黑體" w:eastAsia="微軟正黑體" w:hAnsi="微軟正黑體" w:cs="Times New Roman"/>
          <w:color w:val="000000" w:themeColor="text1"/>
          <w:sz w:val="28"/>
          <w:szCs w:val="28"/>
          <w:lang w:val="zh-TW"/>
        </w:rPr>
        <w:t xml:space="preserve"> </w:t>
      </w:r>
      <w:r w:rsidR="004A22C6" w:rsidRPr="008B7A9E">
        <w:rPr>
          <w:rFonts w:ascii="微軟正黑體" w:eastAsia="微軟正黑體" w:hAnsi="微軟正黑體" w:cs="Times New Roman"/>
          <w:color w:val="000000" w:themeColor="text1"/>
          <w:sz w:val="28"/>
          <w:szCs w:val="28"/>
          <w:lang w:val="zh-TW"/>
        </w:rPr>
        <w:t>套</w:t>
      </w:r>
      <w:r w:rsidRPr="008B7A9E">
        <w:rPr>
          <w:rFonts w:ascii="微軟正黑體" w:eastAsia="微軟正黑體" w:hAnsi="微軟正黑體" w:cs="Times New Roman"/>
          <w:color w:val="000000" w:themeColor="text1"/>
          <w:sz w:val="28"/>
          <w:szCs w:val="28"/>
          <w:lang w:val="zh-TW"/>
        </w:rPr>
        <w:t>。</w:t>
      </w:r>
    </w:p>
    <w:p w14:paraId="27C710CE" w14:textId="032F3CCA" w:rsidR="00E22A39" w:rsidRPr="008B7A9E" w:rsidRDefault="00E22A39" w:rsidP="00B24AA7">
      <w:pPr>
        <w:pStyle w:val="ab"/>
        <w:numPr>
          <w:ilvl w:val="0"/>
          <w:numId w:val="48"/>
        </w:numPr>
        <w:ind w:leftChars="0"/>
        <w:rPr>
          <w:rFonts w:ascii="微軟正黑體" w:eastAsia="微軟正黑體" w:hAnsi="微軟正黑體" w:cs="Times New Roman" w:hint="default"/>
          <w:color w:val="000000" w:themeColor="text1"/>
          <w:sz w:val="28"/>
          <w:szCs w:val="28"/>
          <w:lang w:val="zh-TW"/>
        </w:rPr>
      </w:pPr>
      <w:r w:rsidRPr="008B7A9E">
        <w:rPr>
          <w:rFonts w:ascii="微軟正黑體" w:eastAsia="微軟正黑體" w:hAnsi="微軟正黑體" w:cs="Times New Roman"/>
          <w:color w:val="000000" w:themeColor="text1"/>
          <w:sz w:val="28"/>
          <w:szCs w:val="28"/>
          <w:lang w:val="zh-TW"/>
        </w:rPr>
        <w:t>Veeam Data Cloud Vault 雲端空間10</w:t>
      </w:r>
      <w:r w:rsidR="00410E24" w:rsidRPr="008B7A9E">
        <w:rPr>
          <w:rFonts w:ascii="微軟正黑體" w:eastAsia="微軟正黑體" w:hAnsi="微軟正黑體" w:cs="Times New Roman"/>
          <w:color w:val="000000" w:themeColor="text1"/>
          <w:sz w:val="28"/>
          <w:szCs w:val="28"/>
          <w:lang w:val="zh-TW"/>
        </w:rPr>
        <w:t xml:space="preserve"> </w:t>
      </w:r>
      <w:r w:rsidRPr="008B7A9E">
        <w:rPr>
          <w:rFonts w:ascii="微軟正黑體" w:eastAsia="微軟正黑體" w:hAnsi="微軟正黑體" w:cs="Times New Roman"/>
          <w:color w:val="000000" w:themeColor="text1"/>
          <w:sz w:val="28"/>
          <w:szCs w:val="28"/>
          <w:lang w:val="zh-TW"/>
        </w:rPr>
        <w:t>TB</w:t>
      </w:r>
    </w:p>
    <w:p w14:paraId="1E577DA7" w14:textId="008D3A41" w:rsidR="00A30C12" w:rsidRPr="008B7A9E" w:rsidRDefault="00E6086E" w:rsidP="00B24AA7">
      <w:pPr>
        <w:pStyle w:val="rfp3"/>
        <w:numPr>
          <w:ilvl w:val="0"/>
          <w:numId w:val="35"/>
        </w:numPr>
        <w:tabs>
          <w:tab w:val="left" w:pos="1526"/>
        </w:tabs>
        <w:spacing w:beforeLines="50" w:before="120" w:line="440" w:lineRule="exact"/>
        <w:jc w:val="both"/>
        <w:outlineLvl w:val="9"/>
        <w:rPr>
          <w:rFonts w:ascii="微軟正黑體" w:eastAsia="微軟正黑體" w:hAnsi="微軟正黑體"/>
          <w:color w:val="auto"/>
          <w:lang w:val="zh-TW"/>
        </w:rPr>
      </w:pPr>
      <w:bookmarkStart w:id="455" w:name="_Toc50959627"/>
      <w:bookmarkStart w:id="456" w:name="_Toc50959798"/>
      <w:bookmarkStart w:id="457" w:name="_Toc50959978"/>
      <w:bookmarkStart w:id="458" w:name="_Toc50960149"/>
      <w:bookmarkEnd w:id="455"/>
      <w:bookmarkEnd w:id="456"/>
      <w:bookmarkEnd w:id="457"/>
      <w:bookmarkEnd w:id="458"/>
      <w:r w:rsidRPr="008B7A9E">
        <w:rPr>
          <w:rFonts w:ascii="微軟正黑體" w:eastAsia="微軟正黑體" w:hAnsi="微軟正黑體" w:hint="eastAsia"/>
          <w:color w:val="auto"/>
          <w:lang w:val="zh-TW"/>
        </w:rPr>
        <w:t>系統維運管理：</w:t>
      </w:r>
    </w:p>
    <w:p w14:paraId="1D7C2159" w14:textId="077503BD" w:rsidR="00A30C12" w:rsidRPr="008B7A9E" w:rsidRDefault="00E6086E" w:rsidP="00B0127C">
      <w:pPr>
        <w:pStyle w:val="rfp3"/>
        <w:numPr>
          <w:ilvl w:val="0"/>
          <w:numId w:val="4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 xml:space="preserve">USER </w:t>
      </w:r>
      <w:r w:rsidRPr="008B7A9E">
        <w:rPr>
          <w:rFonts w:ascii="微軟正黑體" w:eastAsia="微軟正黑體" w:hAnsi="微軟正黑體" w:hint="eastAsia"/>
          <w:color w:val="auto"/>
          <w:lang w:val="zh-TW"/>
        </w:rPr>
        <w:t>帳號維運：</w:t>
      </w:r>
    </w:p>
    <w:p w14:paraId="3E181738" w14:textId="7B4588C4" w:rsidR="00A30C12"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負責AD網域主機維運、USER 帳號管理（含人員到職、調職、停職、離職之帳號維護）</w:t>
      </w:r>
      <w:r w:rsidR="009D02A4" w:rsidRPr="008B7A9E">
        <w:rPr>
          <w:rFonts w:ascii="微軟正黑體" w:eastAsia="微軟正黑體" w:hAnsi="微軟正黑體"/>
          <w:color w:val="auto"/>
          <w:kern w:val="0"/>
          <w:sz w:val="28"/>
          <w:szCs w:val="28"/>
          <w:lang w:val="zh-TW"/>
        </w:rPr>
        <w:t>、GCB管理</w:t>
      </w:r>
      <w:r w:rsidRPr="008B7A9E">
        <w:rPr>
          <w:rFonts w:ascii="微軟正黑體" w:eastAsia="微軟正黑體" w:hAnsi="微軟正黑體"/>
          <w:color w:val="auto"/>
          <w:kern w:val="0"/>
          <w:sz w:val="28"/>
          <w:szCs w:val="28"/>
          <w:lang w:val="zh-TW"/>
        </w:rPr>
        <w:t>。</w:t>
      </w:r>
    </w:p>
    <w:p w14:paraId="3D3F888D" w14:textId="08CBABBD" w:rsidR="00A30C12" w:rsidRPr="008B7A9E" w:rsidRDefault="00E6086E" w:rsidP="00B24AA7">
      <w:pPr>
        <w:pStyle w:val="rfp3"/>
        <w:numPr>
          <w:ilvl w:val="0"/>
          <w:numId w:val="4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 xml:space="preserve">WSUS </w:t>
      </w:r>
      <w:r w:rsidRPr="008B7A9E">
        <w:rPr>
          <w:rFonts w:ascii="微軟正黑體" w:eastAsia="微軟正黑體" w:hAnsi="微軟正黑體" w:hint="eastAsia"/>
          <w:color w:val="auto"/>
          <w:lang w:val="zh-TW"/>
        </w:rPr>
        <w:t>維運：</w:t>
      </w:r>
    </w:p>
    <w:p w14:paraId="49664E75" w14:textId="4332C332" w:rsidR="00A30C12"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負責WSUS伺服器維運、並確認安全性更新及佈署狀況。</w:t>
      </w:r>
    </w:p>
    <w:p w14:paraId="74DCB20C" w14:textId="74B2E272" w:rsidR="00A30C12" w:rsidRPr="008B7A9E" w:rsidRDefault="00E6086E" w:rsidP="00B24AA7">
      <w:pPr>
        <w:pStyle w:val="rfp3"/>
        <w:numPr>
          <w:ilvl w:val="0"/>
          <w:numId w:val="44"/>
        </w:numPr>
        <w:tabs>
          <w:tab w:val="clear" w:pos="1701"/>
          <w:tab w:val="left" w:pos="1526"/>
        </w:tabs>
        <w:spacing w:line="440" w:lineRule="exact"/>
        <w:ind w:left="2268" w:hanging="424"/>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 xml:space="preserve">DNS </w:t>
      </w:r>
      <w:r w:rsidRPr="008B7A9E">
        <w:rPr>
          <w:rFonts w:ascii="微軟正黑體" w:eastAsia="微軟正黑體" w:hAnsi="微軟正黑體" w:hint="eastAsia"/>
          <w:color w:val="auto"/>
          <w:lang w:val="zh-TW"/>
        </w:rPr>
        <w:t>及</w:t>
      </w:r>
      <w:r w:rsidRPr="008B7A9E">
        <w:rPr>
          <w:rFonts w:ascii="微軟正黑體" w:eastAsia="微軟正黑體" w:hAnsi="微軟正黑體"/>
          <w:color w:val="auto"/>
          <w:lang w:val="zh-TW"/>
        </w:rPr>
        <w:t xml:space="preserve"> DHCP </w:t>
      </w:r>
      <w:r w:rsidRPr="008B7A9E">
        <w:rPr>
          <w:rFonts w:ascii="微軟正黑體" w:eastAsia="微軟正黑體" w:hAnsi="微軟正黑體" w:hint="eastAsia"/>
          <w:color w:val="auto"/>
          <w:lang w:val="zh-TW"/>
        </w:rPr>
        <w:t>維運</w:t>
      </w:r>
      <w:r w:rsidR="00FC3323" w:rsidRPr="008B7A9E">
        <w:rPr>
          <w:rFonts w:ascii="微軟正黑體" w:eastAsia="微軟正黑體" w:hAnsi="微軟正黑體" w:hint="eastAsia"/>
          <w:color w:val="auto"/>
          <w:lang w:val="zh-TW"/>
        </w:rPr>
        <w:t>：</w:t>
      </w:r>
    </w:p>
    <w:p w14:paraId="124EB9D1" w14:textId="77777777" w:rsidR="00D87BBE"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負責DNS伺服器維運、網域名稱解析新增修改異動等。</w:t>
      </w:r>
    </w:p>
    <w:p w14:paraId="55C073E2" w14:textId="09AB7907" w:rsidR="0095499B"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lang w:val="zh-TW"/>
        </w:rPr>
      </w:pPr>
      <w:r w:rsidRPr="008B7A9E">
        <w:rPr>
          <w:rFonts w:ascii="微軟正黑體" w:eastAsia="微軟正黑體" w:hAnsi="微軟正黑體"/>
          <w:color w:val="auto"/>
          <w:kern w:val="0"/>
          <w:sz w:val="28"/>
          <w:szCs w:val="28"/>
          <w:lang w:val="zh-TW"/>
        </w:rPr>
        <w:t>負責 DHCP 伺服器維運、網段規劃、IP 管理派送查詢</w:t>
      </w:r>
      <w:r w:rsidRPr="008B7A9E">
        <w:rPr>
          <w:rFonts w:ascii="微軟正黑體" w:eastAsia="微軟正黑體" w:hAnsi="微軟正黑體"/>
          <w:color w:val="auto"/>
          <w:kern w:val="0"/>
          <w:lang w:val="zh-TW"/>
        </w:rPr>
        <w:t>等。</w:t>
      </w:r>
    </w:p>
    <w:p w14:paraId="0A050408" w14:textId="3C9F3BA6" w:rsidR="00A30C12" w:rsidRPr="008B7A9E" w:rsidRDefault="0095499B" w:rsidP="00A02954">
      <w:pPr>
        <w:pStyle w:val="rfp3"/>
        <w:numPr>
          <w:ilvl w:val="0"/>
          <w:numId w:val="45"/>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Google Workspace</w:t>
      </w:r>
      <w:r w:rsidRPr="008B7A9E">
        <w:rPr>
          <w:rFonts w:ascii="微軟正黑體" w:eastAsia="微軟正黑體" w:hAnsi="微軟正黑體" w:hint="eastAsia"/>
          <w:color w:val="auto"/>
          <w:lang w:val="zh-TW"/>
        </w:rPr>
        <w:t>維運</w:t>
      </w:r>
      <w:r w:rsidR="009D02A4" w:rsidRPr="008B7A9E">
        <w:rPr>
          <w:rFonts w:ascii="微軟正黑體" w:eastAsia="微軟正黑體" w:hAnsi="微軟正黑體" w:hint="eastAsia"/>
          <w:color w:val="auto"/>
          <w:lang w:val="zh-TW"/>
        </w:rPr>
        <w:t>與郵件稽核系統管理</w:t>
      </w:r>
      <w:r w:rsidR="00E6086E" w:rsidRPr="008B7A9E">
        <w:rPr>
          <w:rFonts w:ascii="微軟正黑體" w:eastAsia="微軟正黑體" w:hAnsi="微軟正黑體" w:hint="eastAsia"/>
          <w:color w:val="auto"/>
          <w:lang w:val="zh-TW"/>
        </w:rPr>
        <w:t>：</w:t>
      </w:r>
    </w:p>
    <w:p w14:paraId="49A72193" w14:textId="30CEC96B" w:rsidR="0095499B" w:rsidRPr="008B7A9E" w:rsidRDefault="0095499B"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負責電子郵件系統維運（含人員到職、調職、停職、離職之信箱維護）、行事曆、GWS雲端服務等功能，郵件過濾（SPAM）功能進行資安管控機制。</w:t>
      </w:r>
    </w:p>
    <w:p w14:paraId="2571F54C" w14:textId="5F7CDB28" w:rsidR="00D87BBE" w:rsidRPr="008B7A9E" w:rsidRDefault="00D87BB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提供</w:t>
      </w:r>
      <w:r w:rsidR="009D02A4" w:rsidRPr="008B7A9E">
        <w:rPr>
          <w:rFonts w:ascii="微軟正黑體" w:eastAsia="微軟正黑體" w:hAnsi="微軟正黑體"/>
          <w:color w:val="auto"/>
          <w:kern w:val="0"/>
          <w:sz w:val="28"/>
          <w:szCs w:val="28"/>
          <w:lang w:val="zh-TW"/>
        </w:rPr>
        <w:t>郵件稽核系統</w:t>
      </w:r>
      <w:r w:rsidRPr="008B7A9E">
        <w:rPr>
          <w:rFonts w:ascii="微軟正黑體" w:eastAsia="微軟正黑體" w:hAnsi="微軟正黑體"/>
          <w:color w:val="auto"/>
          <w:kern w:val="0"/>
          <w:sz w:val="28"/>
          <w:szCs w:val="28"/>
          <w:lang w:val="zh-TW"/>
        </w:rPr>
        <w:t>授權</w:t>
      </w:r>
      <w:r w:rsidR="009D02A4" w:rsidRPr="008B7A9E">
        <w:rPr>
          <w:rFonts w:ascii="微軟正黑體" w:eastAsia="微軟正黑體" w:hAnsi="微軟正黑體"/>
          <w:color w:val="auto"/>
          <w:kern w:val="0"/>
          <w:sz w:val="28"/>
          <w:szCs w:val="28"/>
          <w:lang w:val="zh-TW"/>
        </w:rPr>
        <w:t>1</w:t>
      </w:r>
      <w:r w:rsidR="00851001" w:rsidRPr="008B7A9E">
        <w:rPr>
          <w:rFonts w:ascii="微軟正黑體" w:eastAsia="微軟正黑體" w:hAnsi="微軟正黑體"/>
          <w:color w:val="auto"/>
          <w:kern w:val="0"/>
          <w:sz w:val="28"/>
          <w:szCs w:val="28"/>
          <w:lang w:val="zh-TW"/>
        </w:rPr>
        <w:t>套</w:t>
      </w:r>
      <w:r w:rsidR="009D02A4" w:rsidRPr="008B7A9E">
        <w:rPr>
          <w:rFonts w:ascii="微軟正黑體" w:eastAsia="微軟正黑體" w:hAnsi="微軟正黑體"/>
          <w:color w:val="auto"/>
          <w:kern w:val="0"/>
          <w:sz w:val="28"/>
          <w:szCs w:val="28"/>
          <w:lang w:val="zh-TW"/>
        </w:rPr>
        <w:t>，應</w:t>
      </w:r>
      <w:r w:rsidR="00861560" w:rsidRPr="008B7A9E">
        <w:rPr>
          <w:rFonts w:ascii="微軟正黑體" w:eastAsia="微軟正黑體" w:hAnsi="微軟正黑體"/>
          <w:color w:val="auto"/>
          <w:kern w:val="0"/>
          <w:sz w:val="28"/>
          <w:szCs w:val="28"/>
          <w:lang w:val="zh-TW"/>
        </w:rPr>
        <w:t>有</w:t>
      </w:r>
      <w:r w:rsidR="009D02A4" w:rsidRPr="008B7A9E">
        <w:rPr>
          <w:rFonts w:ascii="微軟正黑體" w:eastAsia="微軟正黑體" w:hAnsi="微軟正黑體"/>
          <w:color w:val="auto"/>
          <w:kern w:val="0"/>
          <w:sz w:val="28"/>
          <w:szCs w:val="28"/>
          <w:lang w:val="zh-TW"/>
        </w:rPr>
        <w:t>防禦社交工程、釣魚郵件、郵件內容過濾與即時攔截等防護，並具備資料外洩防護 (DLP)、郵件稽核與日誌、安全防護之過濾機制</w:t>
      </w:r>
      <w:r w:rsidR="00851001" w:rsidRPr="008B7A9E">
        <w:rPr>
          <w:rFonts w:ascii="微軟正黑體" w:eastAsia="微軟正黑體" w:hAnsi="微軟正黑體"/>
          <w:color w:val="auto"/>
          <w:kern w:val="0"/>
          <w:sz w:val="28"/>
          <w:szCs w:val="28"/>
          <w:lang w:val="zh-TW"/>
        </w:rPr>
        <w:t>。</w:t>
      </w:r>
    </w:p>
    <w:p w14:paraId="1F7A3F0E" w14:textId="15F8F869" w:rsidR="0095499B" w:rsidRPr="008B7A9E" w:rsidRDefault="0095499B" w:rsidP="00A02954">
      <w:pPr>
        <w:pStyle w:val="rfp3"/>
        <w:numPr>
          <w:ilvl w:val="0"/>
          <w:numId w:val="45"/>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檔案系統維運：</w:t>
      </w:r>
    </w:p>
    <w:p w14:paraId="7D785F53" w14:textId="77777777" w:rsidR="00A30C12"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w:t>
      </w:r>
      <w:r w:rsidRPr="008B7A9E">
        <w:rPr>
          <w:rFonts w:ascii="微軟正黑體" w:eastAsia="微軟正黑體" w:hAnsi="微軟正黑體" w:hint="default"/>
          <w:color w:val="auto"/>
          <w:kern w:val="0"/>
          <w:sz w:val="28"/>
          <w:szCs w:val="28"/>
          <w:lang w:val="zh-TW"/>
        </w:rPr>
        <w:t xml:space="preserve"> FILE </w:t>
      </w:r>
      <w:r w:rsidRPr="008B7A9E">
        <w:rPr>
          <w:rFonts w:ascii="微軟正黑體" w:eastAsia="微軟正黑體" w:hAnsi="微軟正黑體"/>
          <w:color w:val="auto"/>
          <w:kern w:val="0"/>
          <w:sz w:val="28"/>
          <w:szCs w:val="28"/>
          <w:lang w:val="zh-TW"/>
        </w:rPr>
        <w:t>網路磁碟伺服主機維運、各資料夾開立</w:t>
      </w:r>
      <w:r w:rsidRPr="008B7A9E">
        <w:rPr>
          <w:rFonts w:ascii="微軟正黑體" w:eastAsia="微軟正黑體" w:hAnsi="微軟正黑體" w:hint="default"/>
          <w:color w:val="auto"/>
          <w:kern w:val="0"/>
          <w:sz w:val="28"/>
          <w:szCs w:val="28"/>
          <w:lang w:val="zh-TW"/>
        </w:rPr>
        <w:t>/修改/刪除及權限設定/修改。</w:t>
      </w:r>
    </w:p>
    <w:p w14:paraId="0DEDEABE" w14:textId="6A506925" w:rsidR="00A30C12" w:rsidRPr="008B7A9E" w:rsidRDefault="00E6086E" w:rsidP="00A02954">
      <w:pPr>
        <w:pStyle w:val="rfp3"/>
        <w:numPr>
          <w:ilvl w:val="0"/>
          <w:numId w:val="45"/>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應用系統維運：</w:t>
      </w:r>
      <w:r w:rsidRPr="008B7A9E">
        <w:rPr>
          <w:rFonts w:ascii="微軟正黑體" w:eastAsia="微軟正黑體" w:hAnsi="微軟正黑體"/>
          <w:color w:val="auto"/>
          <w:lang w:val="zh-TW"/>
        </w:rPr>
        <w:t xml:space="preserve"> </w:t>
      </w:r>
    </w:p>
    <w:p w14:paraId="6326994C" w14:textId="1052F033" w:rsidR="00A30C12"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負責</w:t>
      </w:r>
      <w:r w:rsidR="00EC2D16" w:rsidRPr="008B7A9E">
        <w:rPr>
          <w:rFonts w:ascii="微軟正黑體" w:eastAsia="微軟正黑體" w:hAnsi="微軟正黑體"/>
          <w:color w:val="auto"/>
          <w:kern w:val="0"/>
          <w:sz w:val="28"/>
          <w:szCs w:val="28"/>
          <w:lang w:val="zh-TW"/>
        </w:rPr>
        <w:t>本院</w:t>
      </w:r>
      <w:r w:rsidRPr="008B7A9E">
        <w:rPr>
          <w:rFonts w:ascii="微軟正黑體" w:eastAsia="微軟正黑體" w:hAnsi="微軟正黑體"/>
          <w:color w:val="auto"/>
          <w:kern w:val="0"/>
          <w:sz w:val="28"/>
          <w:szCs w:val="28"/>
          <w:lang w:val="zh-TW"/>
        </w:rPr>
        <w:t>各應用系統</w:t>
      </w:r>
      <w:r w:rsidR="00861560" w:rsidRPr="008B7A9E">
        <w:rPr>
          <w:rFonts w:ascii="微軟正黑體" w:eastAsia="微軟正黑體" w:hAnsi="微軟正黑體"/>
          <w:color w:val="auto"/>
          <w:kern w:val="0"/>
          <w:sz w:val="28"/>
          <w:szCs w:val="28"/>
          <w:lang w:val="zh-TW"/>
        </w:rPr>
        <w:t>之主機</w:t>
      </w:r>
      <w:r w:rsidRPr="008B7A9E">
        <w:rPr>
          <w:rFonts w:ascii="微軟正黑體" w:eastAsia="微軟正黑體" w:hAnsi="微軟正黑體"/>
          <w:color w:val="auto"/>
          <w:kern w:val="0"/>
          <w:sz w:val="28"/>
          <w:szCs w:val="28"/>
          <w:lang w:val="zh-TW"/>
        </w:rPr>
        <w:t>維運作業，且協</w:t>
      </w:r>
      <w:r w:rsidR="00861560" w:rsidRPr="008B7A9E">
        <w:rPr>
          <w:rFonts w:ascii="微軟正黑體" w:eastAsia="微軟正黑體" w:hAnsi="微軟正黑體"/>
          <w:color w:val="auto"/>
          <w:kern w:val="0"/>
          <w:sz w:val="28"/>
          <w:szCs w:val="28"/>
          <w:lang w:val="zh-TW"/>
        </w:rPr>
        <w:t>同</w:t>
      </w:r>
      <w:r w:rsidRPr="008B7A9E">
        <w:rPr>
          <w:rFonts w:ascii="微軟正黑體" w:eastAsia="微軟正黑體" w:hAnsi="微軟正黑體"/>
          <w:color w:val="auto"/>
          <w:kern w:val="0"/>
          <w:sz w:val="28"/>
          <w:szCs w:val="28"/>
          <w:lang w:val="zh-TW"/>
        </w:rPr>
        <w:t>各應用系統</w:t>
      </w:r>
      <w:r w:rsidR="00861560" w:rsidRPr="008B7A9E">
        <w:rPr>
          <w:rFonts w:ascii="微軟正黑體" w:eastAsia="微軟正黑體" w:hAnsi="微軟正黑體"/>
          <w:color w:val="auto"/>
          <w:kern w:val="0"/>
          <w:sz w:val="28"/>
          <w:szCs w:val="28"/>
          <w:lang w:val="zh-TW"/>
        </w:rPr>
        <w:t>廠商</w:t>
      </w:r>
      <w:r w:rsidRPr="008B7A9E">
        <w:rPr>
          <w:rFonts w:ascii="微軟正黑體" w:eastAsia="微軟正黑體" w:hAnsi="微軟正黑體"/>
          <w:color w:val="auto"/>
          <w:kern w:val="0"/>
          <w:sz w:val="28"/>
          <w:szCs w:val="28"/>
          <w:lang w:val="zh-TW"/>
        </w:rPr>
        <w:t>維</w:t>
      </w:r>
      <w:r w:rsidR="00861560" w:rsidRPr="008B7A9E">
        <w:rPr>
          <w:rFonts w:ascii="微軟正黑體" w:eastAsia="微軟正黑體" w:hAnsi="微軟正黑體"/>
          <w:color w:val="auto"/>
          <w:kern w:val="0"/>
          <w:sz w:val="28"/>
          <w:szCs w:val="28"/>
          <w:lang w:val="zh-TW"/>
        </w:rPr>
        <w:t>運</w:t>
      </w:r>
      <w:r w:rsidRPr="008B7A9E">
        <w:rPr>
          <w:rFonts w:ascii="微軟正黑體" w:eastAsia="微軟正黑體" w:hAnsi="微軟正黑體"/>
          <w:color w:val="auto"/>
          <w:kern w:val="0"/>
          <w:sz w:val="28"/>
          <w:szCs w:val="28"/>
          <w:lang w:val="zh-TW"/>
        </w:rPr>
        <w:t>與問題判斷。</w:t>
      </w:r>
    </w:p>
    <w:p w14:paraId="0C570AC7" w14:textId="49EC6D77" w:rsidR="00A30C12" w:rsidRPr="008B7A9E" w:rsidRDefault="00E6086E" w:rsidP="00A02954">
      <w:pPr>
        <w:pStyle w:val="rfp3"/>
        <w:numPr>
          <w:ilvl w:val="0"/>
          <w:numId w:val="45"/>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電子</w:t>
      </w:r>
      <w:r w:rsidR="00D87BBE" w:rsidRPr="008B7A9E">
        <w:rPr>
          <w:rFonts w:ascii="微軟正黑體" w:eastAsia="微軟正黑體" w:hAnsi="微軟正黑體" w:hint="eastAsia"/>
          <w:color w:val="000000" w:themeColor="text1"/>
          <w:lang w:val="zh-TW"/>
        </w:rPr>
        <w:t>豹</w:t>
      </w:r>
      <w:r w:rsidRPr="008B7A9E">
        <w:rPr>
          <w:rFonts w:ascii="微軟正黑體" w:eastAsia="微軟正黑體" w:hAnsi="微軟正黑體"/>
          <w:color w:val="000000" w:themeColor="text1"/>
          <w:lang w:val="zh-TW"/>
        </w:rPr>
        <w:t xml:space="preserve"> EDM </w:t>
      </w:r>
      <w:r w:rsidRPr="008B7A9E">
        <w:rPr>
          <w:rFonts w:ascii="微軟正黑體" w:eastAsia="微軟正黑體" w:hAnsi="微軟正黑體" w:hint="eastAsia"/>
          <w:color w:val="000000" w:themeColor="text1"/>
          <w:lang w:val="zh-TW"/>
        </w:rPr>
        <w:t>發送管理：</w:t>
      </w:r>
    </w:p>
    <w:p w14:paraId="2657D510" w14:textId="53C4A1EF" w:rsidR="00EC124F" w:rsidRPr="008B7A9E" w:rsidRDefault="00E6086E" w:rsidP="00B24AA7">
      <w:pPr>
        <w:pStyle w:val="ab"/>
        <w:numPr>
          <w:ilvl w:val="0"/>
          <w:numId w:val="18"/>
        </w:numPr>
        <w:spacing w:line="440" w:lineRule="exact"/>
        <w:ind w:leftChars="0"/>
        <w:jc w:val="both"/>
        <w:rPr>
          <w:rFonts w:ascii="微軟正黑體" w:eastAsia="微軟正黑體" w:hAnsi="微軟正黑體" w:hint="default"/>
          <w:color w:val="000000" w:themeColor="text1"/>
          <w:kern w:val="0"/>
          <w:sz w:val="28"/>
          <w:szCs w:val="28"/>
          <w:lang w:val="zh-TW"/>
        </w:rPr>
      </w:pPr>
      <w:r w:rsidRPr="008B7A9E">
        <w:rPr>
          <w:rFonts w:ascii="微軟正黑體" w:eastAsia="微軟正黑體" w:hAnsi="微軟正黑體"/>
          <w:color w:val="000000" w:themeColor="text1"/>
          <w:kern w:val="0"/>
          <w:sz w:val="28"/>
          <w:szCs w:val="28"/>
          <w:lang w:val="zh-TW"/>
        </w:rPr>
        <w:t>負責代為發送電子報，並規劃寄送策略，如批次發送、多</w:t>
      </w:r>
      <w:r w:rsidRPr="008B7A9E">
        <w:rPr>
          <w:rFonts w:ascii="微軟正黑體" w:eastAsia="微軟正黑體" w:hAnsi="微軟正黑體" w:hint="default"/>
          <w:color w:val="000000" w:themeColor="text1"/>
          <w:kern w:val="0"/>
          <w:sz w:val="28"/>
          <w:szCs w:val="28"/>
          <w:lang w:val="zh-TW"/>
        </w:rPr>
        <w:t xml:space="preserve"> IP輪循、定時定量等方式，確保電子報發送</w:t>
      </w:r>
      <w:r w:rsidRPr="008B7A9E">
        <w:rPr>
          <w:rFonts w:ascii="微軟正黑體" w:eastAsia="微軟正黑體" w:hAnsi="微軟正黑體" w:hint="default"/>
          <w:color w:val="000000" w:themeColor="text1"/>
          <w:kern w:val="0"/>
          <w:sz w:val="28"/>
          <w:szCs w:val="28"/>
          <w:lang w:val="zh-TW"/>
        </w:rPr>
        <w:lastRenderedPageBreak/>
        <w:t>系統得以長久且穩定的進行發送服務。</w:t>
      </w:r>
    </w:p>
    <w:p w14:paraId="3330E185" w14:textId="4940EE32" w:rsidR="00D87BBE" w:rsidRPr="008B7A9E" w:rsidRDefault="00D87BBE" w:rsidP="00B24AA7">
      <w:pPr>
        <w:pStyle w:val="ab"/>
        <w:numPr>
          <w:ilvl w:val="0"/>
          <w:numId w:val="18"/>
        </w:numPr>
        <w:spacing w:line="440" w:lineRule="exact"/>
        <w:ind w:leftChars="0"/>
        <w:jc w:val="both"/>
        <w:rPr>
          <w:rFonts w:ascii="微軟正黑體" w:eastAsia="微軟正黑體" w:hAnsi="微軟正黑體" w:hint="default"/>
          <w:color w:val="000000" w:themeColor="text1"/>
          <w:kern w:val="0"/>
          <w:lang w:val="zh-TW"/>
        </w:rPr>
      </w:pPr>
      <w:r w:rsidRPr="008B7A9E">
        <w:rPr>
          <w:rFonts w:ascii="微軟正黑體" w:eastAsia="微軟正黑體" w:hAnsi="微軟正黑體"/>
          <w:color w:val="000000" w:themeColor="text1"/>
          <w:kern w:val="0"/>
          <w:sz w:val="28"/>
          <w:szCs w:val="28"/>
        </w:rPr>
        <w:t>提供電子豹服務，並以本院帳號登記使用，可使用數量為50萬封。</w:t>
      </w:r>
    </w:p>
    <w:p w14:paraId="15F798B8" w14:textId="5A03B5FB" w:rsidR="001052F3" w:rsidRPr="008B7A9E" w:rsidRDefault="001052F3" w:rsidP="00A02954">
      <w:pPr>
        <w:pStyle w:val="rfp3"/>
        <w:numPr>
          <w:ilvl w:val="0"/>
          <w:numId w:val="45"/>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防毒系統維運：</w:t>
      </w:r>
    </w:p>
    <w:p w14:paraId="17D23E95" w14:textId="169E6048" w:rsidR="001052F3" w:rsidRPr="008B7A9E" w:rsidRDefault="00842AC8" w:rsidP="00B24AA7">
      <w:pPr>
        <w:pStyle w:val="ab"/>
        <w:numPr>
          <w:ilvl w:val="0"/>
          <w:numId w:val="18"/>
        </w:numPr>
        <w:spacing w:line="440" w:lineRule="exact"/>
        <w:ind w:leftChars="0"/>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同時監控防護伺服器與使用者</w:t>
      </w:r>
      <w:r w:rsidR="001052F3" w:rsidRPr="008B7A9E">
        <w:rPr>
          <w:rFonts w:ascii="微軟正黑體" w:eastAsia="微軟正黑體" w:hAnsi="微軟正黑體"/>
          <w:color w:val="auto"/>
          <w:kern w:val="0"/>
          <w:sz w:val="28"/>
          <w:szCs w:val="28"/>
          <w:lang w:val="zh-TW"/>
        </w:rPr>
        <w:t>電腦。</w:t>
      </w:r>
    </w:p>
    <w:p w14:paraId="02826F2E" w14:textId="0552947C" w:rsidR="001052F3" w:rsidRPr="008B7A9E" w:rsidRDefault="001052F3" w:rsidP="00B24AA7">
      <w:pPr>
        <w:pStyle w:val="ab"/>
        <w:numPr>
          <w:ilvl w:val="0"/>
          <w:numId w:val="18"/>
        </w:numPr>
        <w:spacing w:line="440" w:lineRule="exact"/>
        <w:ind w:leftChars="0"/>
        <w:jc w:val="both"/>
        <w:rPr>
          <w:rFonts w:ascii="微軟正黑體" w:eastAsia="微軟正黑體" w:hAnsi="微軟正黑體" w:hint="default"/>
          <w:color w:val="auto"/>
          <w:kern w:val="0"/>
          <w:lang w:val="zh-TW"/>
        </w:rPr>
      </w:pPr>
      <w:r w:rsidRPr="008B7A9E">
        <w:rPr>
          <w:rFonts w:ascii="微軟正黑體" w:eastAsia="微軟正黑體" w:hAnsi="微軟正黑體" w:hint="default"/>
          <w:color w:val="auto"/>
          <w:kern w:val="0"/>
          <w:sz w:val="28"/>
          <w:szCs w:val="28"/>
          <w:lang w:val="zh-TW"/>
        </w:rPr>
        <w:t>設定掃毒排程進行掃毒作業。</w:t>
      </w:r>
    </w:p>
    <w:p w14:paraId="06966546" w14:textId="3D19266A" w:rsidR="00965829" w:rsidRPr="008B7A9E" w:rsidRDefault="001052F3" w:rsidP="00B24AA7">
      <w:pPr>
        <w:pStyle w:val="ab"/>
        <w:numPr>
          <w:ilvl w:val="0"/>
          <w:numId w:val="18"/>
        </w:numPr>
        <w:spacing w:line="440" w:lineRule="exact"/>
        <w:ind w:leftChars="0"/>
        <w:jc w:val="both"/>
        <w:rPr>
          <w:rFonts w:ascii="微軟正黑體" w:eastAsia="微軟正黑體" w:hAnsi="微軟正黑體" w:hint="default"/>
          <w:color w:val="auto"/>
          <w:kern w:val="0"/>
          <w:lang w:val="zh-TW"/>
        </w:rPr>
      </w:pPr>
      <w:r w:rsidRPr="008B7A9E">
        <w:rPr>
          <w:rFonts w:ascii="微軟正黑體" w:eastAsia="微軟正黑體" w:hAnsi="微軟正黑體" w:hint="default"/>
          <w:color w:val="auto"/>
          <w:kern w:val="0"/>
          <w:sz w:val="28"/>
          <w:szCs w:val="28"/>
          <w:lang w:val="zh-TW"/>
        </w:rPr>
        <w:t>隔離或修復受病毒影響設備。</w:t>
      </w:r>
    </w:p>
    <w:p w14:paraId="5DCD4341" w14:textId="77777777" w:rsidR="00965829" w:rsidRPr="008B7A9E" w:rsidRDefault="00B34E8E" w:rsidP="00B24AA7">
      <w:pPr>
        <w:pStyle w:val="ab"/>
        <w:numPr>
          <w:ilvl w:val="0"/>
          <w:numId w:val="18"/>
        </w:numPr>
        <w:spacing w:line="440" w:lineRule="exact"/>
        <w:ind w:leftChars="0"/>
        <w:jc w:val="both"/>
        <w:rPr>
          <w:rFonts w:ascii="微軟正黑體" w:eastAsia="微軟正黑體" w:hAnsi="微軟正黑體" w:hint="default"/>
          <w:color w:val="auto"/>
          <w:kern w:val="0"/>
          <w:lang w:val="zh-TW"/>
        </w:rPr>
      </w:pPr>
      <w:r w:rsidRPr="008B7A9E">
        <w:rPr>
          <w:rFonts w:ascii="微軟正黑體" w:eastAsia="微軟正黑體" w:hAnsi="微軟正黑體"/>
          <w:color w:val="auto"/>
          <w:kern w:val="0"/>
          <w:sz w:val="28"/>
          <w:szCs w:val="28"/>
        </w:rPr>
        <w:t>Kaspersky Security Center 安裝與配置。</w:t>
      </w:r>
    </w:p>
    <w:p w14:paraId="2F9CEDD5" w14:textId="79004383" w:rsidR="009143F5" w:rsidRPr="008B7A9E" w:rsidRDefault="00B34E8E" w:rsidP="00B24AA7">
      <w:pPr>
        <w:pStyle w:val="ab"/>
        <w:numPr>
          <w:ilvl w:val="0"/>
          <w:numId w:val="18"/>
        </w:numPr>
        <w:spacing w:line="440" w:lineRule="exact"/>
        <w:ind w:leftChars="0"/>
        <w:jc w:val="both"/>
        <w:rPr>
          <w:rFonts w:ascii="微軟正黑體" w:eastAsia="微軟正黑體" w:hAnsi="微軟正黑體" w:hint="default"/>
          <w:color w:val="auto"/>
          <w:kern w:val="0"/>
          <w:lang w:val="zh-TW"/>
        </w:rPr>
      </w:pPr>
      <w:r w:rsidRPr="008B7A9E">
        <w:rPr>
          <w:rFonts w:ascii="微軟正黑體" w:eastAsia="微軟正黑體" w:hAnsi="微軟正黑體"/>
          <w:color w:val="auto"/>
          <w:kern w:val="0"/>
          <w:sz w:val="28"/>
          <w:szCs w:val="28"/>
        </w:rPr>
        <w:t>Kaspersky Endpoint Security 部署</w:t>
      </w:r>
    </w:p>
    <w:p w14:paraId="0E7F935C" w14:textId="0844E31D" w:rsidR="00BF66D5" w:rsidRPr="008B7A9E" w:rsidRDefault="00BF66D5" w:rsidP="00B24AA7">
      <w:pPr>
        <w:pStyle w:val="ab"/>
        <w:numPr>
          <w:ilvl w:val="0"/>
          <w:numId w:val="18"/>
        </w:numPr>
        <w:spacing w:line="440" w:lineRule="exact"/>
        <w:ind w:leftChars="0"/>
        <w:jc w:val="both"/>
        <w:rPr>
          <w:rFonts w:ascii="微軟正黑體" w:eastAsia="微軟正黑體" w:hAnsi="微軟正黑體" w:hint="default"/>
          <w:color w:val="000000" w:themeColor="text1"/>
          <w:kern w:val="0"/>
          <w:lang w:val="zh-TW"/>
        </w:rPr>
      </w:pPr>
      <w:r w:rsidRPr="008B7A9E">
        <w:rPr>
          <w:rFonts w:ascii="微軟正黑體" w:eastAsia="微軟正黑體" w:hAnsi="微軟正黑體"/>
          <w:color w:val="000000" w:themeColor="text1"/>
          <w:kern w:val="0"/>
          <w:sz w:val="28"/>
          <w:szCs w:val="28"/>
        </w:rPr>
        <w:t>提供軟體授權一年，以本院名義登記授權使用，數量50套。</w:t>
      </w:r>
    </w:p>
    <w:p w14:paraId="757B5638" w14:textId="70B47AF1" w:rsidR="00A30C12" w:rsidRPr="008B7A9E" w:rsidRDefault="006077EB" w:rsidP="00B24AA7">
      <w:pPr>
        <w:pStyle w:val="rfp3"/>
        <w:numPr>
          <w:ilvl w:val="0"/>
          <w:numId w:val="35"/>
        </w:numPr>
        <w:tabs>
          <w:tab w:val="left" w:pos="1526"/>
        </w:tabs>
        <w:spacing w:line="440" w:lineRule="exact"/>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作業系統及服務維護</w:t>
      </w:r>
      <w:r w:rsidR="00E6086E" w:rsidRPr="008B7A9E">
        <w:rPr>
          <w:rFonts w:ascii="微軟正黑體" w:eastAsia="微軟正黑體" w:hAnsi="微軟正黑體" w:hint="eastAsia"/>
          <w:color w:val="auto"/>
          <w:lang w:val="zh-TW"/>
        </w:rPr>
        <w:t>：</w:t>
      </w:r>
    </w:p>
    <w:p w14:paraId="17A78C4C" w14:textId="4FA1C742" w:rsidR="002E3B6F" w:rsidRPr="008B7A9E" w:rsidRDefault="006077EB"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w:t>
      </w:r>
      <w:r w:rsidR="00A23ADD" w:rsidRPr="008B7A9E">
        <w:rPr>
          <w:rFonts w:ascii="微軟正黑體" w:eastAsia="微軟正黑體" w:hAnsi="微軟正黑體" w:hint="eastAsia"/>
          <w:color w:val="auto"/>
          <w:lang w:val="zh-TW"/>
        </w:rPr>
        <w:t>W</w:t>
      </w:r>
      <w:r w:rsidRPr="008B7A9E">
        <w:rPr>
          <w:rFonts w:ascii="微軟正黑體" w:eastAsia="微軟正黑體" w:hAnsi="微軟正黑體"/>
          <w:color w:val="auto"/>
          <w:lang w:val="zh-TW"/>
        </w:rPr>
        <w:t xml:space="preserve">indows &amp; Linux </w:t>
      </w:r>
      <w:r w:rsidRPr="008B7A9E">
        <w:rPr>
          <w:rFonts w:ascii="微軟正黑體" w:eastAsia="微軟正黑體" w:hAnsi="微軟正黑體" w:hint="eastAsia"/>
          <w:color w:val="auto"/>
          <w:lang w:val="zh-TW"/>
        </w:rPr>
        <w:t>相關</w:t>
      </w:r>
      <w:r w:rsidRPr="008B7A9E">
        <w:rPr>
          <w:rFonts w:ascii="微軟正黑體" w:eastAsia="微軟正黑體" w:hAnsi="微軟正黑體"/>
          <w:color w:val="auto"/>
          <w:lang w:val="zh-TW"/>
        </w:rPr>
        <w:t>OS</w:t>
      </w:r>
      <w:r w:rsidRPr="008B7A9E">
        <w:rPr>
          <w:rFonts w:ascii="微軟正黑體" w:eastAsia="微軟正黑體" w:hAnsi="微軟正黑體" w:hint="eastAsia"/>
          <w:color w:val="auto"/>
          <w:lang w:val="zh-TW"/>
        </w:rPr>
        <w:t>安裝</w:t>
      </w:r>
      <w:r w:rsidR="00E6086E" w:rsidRPr="008B7A9E">
        <w:rPr>
          <w:rFonts w:ascii="微軟正黑體" w:eastAsia="微軟正黑體" w:hAnsi="微軟正黑體" w:hint="eastAsia"/>
          <w:color w:val="auto"/>
          <w:lang w:val="zh-TW"/>
        </w:rPr>
        <w:t>。</w:t>
      </w:r>
    </w:p>
    <w:p w14:paraId="20021171" w14:textId="53E160CC" w:rsidR="001664B1" w:rsidRPr="008B7A9E" w:rsidRDefault="00142070"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w:t>
      </w:r>
      <w:r w:rsidRPr="008B7A9E">
        <w:rPr>
          <w:rFonts w:ascii="微軟正黑體" w:eastAsia="微軟正黑體" w:hAnsi="微軟正黑體"/>
          <w:color w:val="auto"/>
        </w:rPr>
        <w:t>m</w:t>
      </w:r>
      <w:r w:rsidRPr="008B7A9E">
        <w:rPr>
          <w:rFonts w:ascii="微軟正黑體" w:eastAsia="微軟正黑體" w:hAnsi="微軟正黑體" w:hint="eastAsia"/>
          <w:color w:val="auto"/>
          <w:lang w:val="zh-TW"/>
        </w:rPr>
        <w:t>a</w:t>
      </w:r>
      <w:proofErr w:type="spellStart"/>
      <w:r w:rsidRPr="008B7A9E">
        <w:rPr>
          <w:rFonts w:ascii="微軟正黑體" w:eastAsia="微軟正黑體" w:hAnsi="微軟正黑體"/>
          <w:color w:val="auto"/>
        </w:rPr>
        <w:t>cOS</w:t>
      </w:r>
      <w:proofErr w:type="spellEnd"/>
      <w:r w:rsidRPr="008B7A9E">
        <w:rPr>
          <w:rFonts w:ascii="微軟正黑體" w:eastAsia="微軟正黑體" w:hAnsi="微軟正黑體" w:hint="eastAsia"/>
          <w:color w:val="auto"/>
        </w:rPr>
        <w:t xml:space="preserve"> 相關更新安裝。</w:t>
      </w:r>
    </w:p>
    <w:p w14:paraId="61AF789F" w14:textId="2D439B15" w:rsidR="00DB7F91" w:rsidRPr="008B7A9E" w:rsidRDefault="00DB7F91"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提供作業系統及資料庫相關</w:t>
      </w:r>
      <w:r w:rsidRPr="008B7A9E">
        <w:rPr>
          <w:rFonts w:ascii="微軟正黑體" w:eastAsia="微軟正黑體" w:hAnsi="微軟正黑體"/>
          <w:color w:val="auto"/>
          <w:lang w:val="zh-TW"/>
        </w:rPr>
        <w:t>patch更新修補。</w:t>
      </w:r>
    </w:p>
    <w:p w14:paraId="11BDED18" w14:textId="5BBE1196" w:rsidR="00A30C12" w:rsidRPr="008B7A9E" w:rsidRDefault="006077EB"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w:t>
      </w:r>
      <w:r w:rsidR="00E6086E" w:rsidRPr="008B7A9E">
        <w:rPr>
          <w:rFonts w:ascii="微軟正黑體" w:eastAsia="微軟正黑體" w:hAnsi="微軟正黑體" w:hint="eastAsia"/>
          <w:color w:val="auto"/>
          <w:lang w:val="zh-TW"/>
        </w:rPr>
        <w:t>包含</w:t>
      </w:r>
      <w:r w:rsidR="00E6086E" w:rsidRPr="008B7A9E">
        <w:rPr>
          <w:rFonts w:ascii="微軟正黑體" w:eastAsia="微軟正黑體" w:hAnsi="微軟正黑體"/>
          <w:color w:val="auto"/>
          <w:lang w:val="zh-TW"/>
        </w:rPr>
        <w:t xml:space="preserve"> Apache</w:t>
      </w:r>
      <w:r w:rsidR="003D751F" w:rsidRPr="008B7A9E">
        <w:rPr>
          <w:rFonts w:ascii="微軟正黑體" w:eastAsia="微軟正黑體" w:hAnsi="微軟正黑體"/>
          <w:color w:val="auto"/>
          <w:lang w:val="zh-TW"/>
        </w:rPr>
        <w:t>、Ubuntu、</w:t>
      </w:r>
      <w:r w:rsidR="00E6086E" w:rsidRPr="008B7A9E">
        <w:rPr>
          <w:rFonts w:ascii="微軟正黑體" w:eastAsia="微軟正黑體" w:hAnsi="微軟正黑體"/>
          <w:color w:val="auto"/>
          <w:lang w:val="zh-TW"/>
        </w:rPr>
        <w:t>IIS、</w:t>
      </w:r>
      <w:r w:rsidR="009A3D2F" w:rsidRPr="008B7A9E">
        <w:rPr>
          <w:rFonts w:ascii="微軟正黑體" w:eastAsia="微軟正黑體" w:hAnsi="微軟正黑體" w:hint="eastAsia"/>
          <w:color w:val="auto"/>
          <w:lang w:val="zh-TW"/>
        </w:rPr>
        <w:t>M</w:t>
      </w:r>
      <w:r w:rsidR="00E6086E" w:rsidRPr="008B7A9E">
        <w:rPr>
          <w:rFonts w:ascii="微軟正黑體" w:eastAsia="微軟正黑體" w:hAnsi="微軟正黑體"/>
          <w:color w:val="auto"/>
          <w:lang w:val="zh-TW"/>
        </w:rPr>
        <w:t>ysqld</w:t>
      </w:r>
      <w:r w:rsidR="00DB7F91" w:rsidRPr="008B7A9E">
        <w:rPr>
          <w:rFonts w:ascii="微軟正黑體" w:eastAsia="微軟正黑體" w:hAnsi="微軟正黑體" w:hint="eastAsia"/>
          <w:color w:val="auto"/>
          <w:lang w:val="zh-TW"/>
        </w:rPr>
        <w:t>、</w:t>
      </w:r>
      <w:r w:rsidR="00DB7F91" w:rsidRPr="008B7A9E">
        <w:rPr>
          <w:rFonts w:ascii="微軟正黑體" w:eastAsia="微軟正黑體" w:hAnsi="微軟正黑體"/>
          <w:color w:val="auto"/>
          <w:lang w:val="zh-TW"/>
        </w:rPr>
        <w:t>SQL</w:t>
      </w:r>
      <w:r w:rsidR="00E6086E" w:rsidRPr="008B7A9E">
        <w:rPr>
          <w:rFonts w:ascii="微軟正黑體" w:eastAsia="微軟正黑體" w:hAnsi="微軟正黑體"/>
          <w:color w:val="auto"/>
          <w:lang w:val="zh-TW"/>
        </w:rPr>
        <w:t>等系統服務</w:t>
      </w:r>
      <w:r w:rsidR="00E6086E" w:rsidRPr="008B7A9E">
        <w:rPr>
          <w:rFonts w:ascii="微軟正黑體" w:eastAsia="微軟正黑體" w:hAnsi="微軟正黑體" w:hint="eastAsia"/>
          <w:color w:val="auto"/>
          <w:lang w:val="zh-TW"/>
        </w:rPr>
        <w:t>。</w:t>
      </w:r>
    </w:p>
    <w:p w14:paraId="3E3D6F03" w14:textId="39BBB208" w:rsidR="00A30C12" w:rsidRPr="008B7A9E" w:rsidRDefault="00DB7F91"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w:t>
      </w:r>
      <w:r w:rsidR="00E6086E" w:rsidRPr="008B7A9E">
        <w:rPr>
          <w:rFonts w:ascii="微軟正黑體" w:eastAsia="微軟正黑體" w:hAnsi="微軟正黑體"/>
          <w:color w:val="auto"/>
          <w:lang w:val="zh-TW"/>
        </w:rPr>
        <w:t>依照需求調整參數作業（如PHP版本切換、mod_rewrite</w:t>
      </w:r>
      <w:r w:rsidR="00450200" w:rsidRPr="008B7A9E">
        <w:rPr>
          <w:rFonts w:ascii="微軟正黑體" w:eastAsia="微軟正黑體" w:hAnsi="微軟正黑體" w:hint="eastAsia"/>
          <w:color w:val="auto"/>
          <w:lang w:val="zh-TW"/>
        </w:rPr>
        <w:t>等其他相關</w:t>
      </w:r>
      <w:r w:rsidR="00E6086E" w:rsidRPr="008B7A9E">
        <w:rPr>
          <w:rFonts w:ascii="微軟正黑體" w:eastAsia="微軟正黑體" w:hAnsi="微軟正黑體"/>
          <w:color w:val="auto"/>
          <w:lang w:val="zh-TW"/>
        </w:rPr>
        <w:t>設定）。</w:t>
      </w:r>
    </w:p>
    <w:p w14:paraId="2EEEC683" w14:textId="5B57ECE2" w:rsidR="001664B1" w:rsidRPr="008B7A9E" w:rsidRDefault="00E6086E"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協助套用</w:t>
      </w:r>
      <w:r w:rsidRPr="008B7A9E">
        <w:rPr>
          <w:rFonts w:ascii="微軟正黑體" w:eastAsia="微軟正黑體" w:hAnsi="微軟正黑體"/>
          <w:color w:val="auto"/>
          <w:lang w:val="zh-TW"/>
        </w:rPr>
        <w:t xml:space="preserve"> SSL </w:t>
      </w:r>
      <w:r w:rsidR="00D304F5" w:rsidRPr="008B7A9E">
        <w:rPr>
          <w:rFonts w:ascii="微軟正黑體" w:eastAsia="微軟正黑體" w:hAnsi="微軟正黑體" w:hint="eastAsia"/>
          <w:color w:val="auto"/>
          <w:lang w:val="zh-TW"/>
        </w:rPr>
        <w:t>憑證加密機制</w:t>
      </w:r>
      <w:r w:rsidRPr="008B7A9E">
        <w:rPr>
          <w:rFonts w:ascii="微軟正黑體" w:eastAsia="微軟正黑體" w:hAnsi="微軟正黑體"/>
          <w:color w:val="auto"/>
          <w:lang w:val="zh-TW"/>
        </w:rPr>
        <w:t>。</w:t>
      </w:r>
    </w:p>
    <w:p w14:paraId="4A23ACAB" w14:textId="1E161448" w:rsidR="001664B1" w:rsidRPr="008B7A9E" w:rsidRDefault="001664B1" w:rsidP="00A02954">
      <w:pPr>
        <w:pStyle w:val="rfp3"/>
        <w:numPr>
          <w:ilvl w:val="0"/>
          <w:numId w:val="36"/>
        </w:numPr>
        <w:tabs>
          <w:tab w:val="clear" w:pos="1701"/>
          <w:tab w:val="left" w:pos="1526"/>
        </w:tabs>
        <w:spacing w:line="440" w:lineRule="exact"/>
        <w:ind w:left="2268" w:hanging="425"/>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rPr>
        <w:t xml:space="preserve">協助使用 </w:t>
      </w:r>
      <w:proofErr w:type="spellStart"/>
      <w:r w:rsidRPr="008B7A9E">
        <w:rPr>
          <w:rFonts w:ascii="微軟正黑體" w:eastAsia="微軟正黑體" w:hAnsi="微軟正黑體"/>
          <w:color w:val="auto"/>
        </w:rPr>
        <w:t>Jamf</w:t>
      </w:r>
      <w:proofErr w:type="spellEnd"/>
      <w:r w:rsidR="008B04B5" w:rsidRPr="008B7A9E">
        <w:rPr>
          <w:rFonts w:ascii="微軟正黑體" w:eastAsia="微軟正黑體" w:hAnsi="微軟正黑體"/>
          <w:color w:val="auto"/>
        </w:rPr>
        <w:t xml:space="preserve"> </w:t>
      </w:r>
      <w:r w:rsidR="008B04B5" w:rsidRPr="008B7A9E">
        <w:rPr>
          <w:rFonts w:ascii="微軟正黑體" w:eastAsia="微軟正黑體" w:hAnsi="微軟正黑體" w:hint="eastAsia"/>
          <w:color w:val="auto"/>
        </w:rPr>
        <w:t>f</w:t>
      </w:r>
      <w:r w:rsidR="008B04B5" w:rsidRPr="008B7A9E">
        <w:rPr>
          <w:rFonts w:ascii="微軟正黑體" w:eastAsia="微軟正黑體" w:hAnsi="微軟正黑體"/>
          <w:color w:val="auto"/>
        </w:rPr>
        <w:t>or Mac</w:t>
      </w:r>
      <w:r w:rsidRPr="008B7A9E">
        <w:rPr>
          <w:rFonts w:ascii="微軟正黑體" w:eastAsia="微軟正黑體" w:hAnsi="微軟正黑體" w:hint="eastAsia"/>
          <w:color w:val="auto"/>
        </w:rPr>
        <w:t>進行</w:t>
      </w:r>
      <w:r w:rsidRPr="008B7A9E">
        <w:rPr>
          <w:rFonts w:ascii="微軟正黑體" w:eastAsia="微軟正黑體" w:hAnsi="微軟正黑體"/>
          <w:color w:val="auto"/>
        </w:rPr>
        <w:t>Apple</w:t>
      </w:r>
      <w:r w:rsidRPr="008B7A9E">
        <w:rPr>
          <w:rFonts w:ascii="微軟正黑體" w:eastAsia="微軟正黑體" w:hAnsi="微軟正黑體" w:hint="eastAsia"/>
          <w:color w:val="auto"/>
        </w:rPr>
        <w:t>終端設備系統維運作業。</w:t>
      </w:r>
    </w:p>
    <w:p w14:paraId="300FC118" w14:textId="70239202" w:rsidR="007F1E86" w:rsidRPr="008B7A9E" w:rsidRDefault="007F1E86" w:rsidP="00B24AA7">
      <w:pPr>
        <w:pStyle w:val="rfp3"/>
        <w:numPr>
          <w:ilvl w:val="0"/>
          <w:numId w:val="35"/>
        </w:numPr>
        <w:tabs>
          <w:tab w:val="left" w:pos="1526"/>
        </w:tabs>
        <w:spacing w:line="440" w:lineRule="exact"/>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eastAsia="zh-CN"/>
        </w:rPr>
        <w:t>主</w:t>
      </w:r>
      <w:r w:rsidRPr="008B7A9E">
        <w:rPr>
          <w:rFonts w:ascii="微軟正黑體" w:eastAsia="微軟正黑體" w:hAnsi="微軟正黑體" w:hint="eastAsia"/>
          <w:color w:val="000000" w:themeColor="text1"/>
          <w:lang w:val="zh-TW"/>
        </w:rPr>
        <w:t>機及網路效能監控</w:t>
      </w:r>
    </w:p>
    <w:p w14:paraId="5BD265B5" w14:textId="5F67E90F" w:rsidR="000A5DAA"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rPr>
        <w:t>可透過SNMP協定自動蒐集設備軟硬體資訊如設備型號、序號、軟體版本等。</w:t>
      </w:r>
    </w:p>
    <w:p w14:paraId="693438A8" w14:textId="30542BEA"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rPr>
        <w:t>可定義設備的所屬部門、管理者、使用狀態、機房、機櫃位置等欄位資訊。</w:t>
      </w:r>
    </w:p>
    <w:p w14:paraId="74DB0671" w14:textId="31D9C8E5"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rPr>
        <w:t>可將明細資料匯出成CSV或Excel格式。</w:t>
      </w:r>
    </w:p>
    <w:p w14:paraId="2CD675B2" w14:textId="25D8034E"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rPr>
        <w:t>可持續蒐集設備的syslog及SNMP Trap，並提供事件查詢功能。</w:t>
      </w:r>
    </w:p>
    <w:p w14:paraId="6C961D6E" w14:textId="1FF51702"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rPr>
        <w:t>提供即時警報清單，並可針對設備或事件內容進行模糊搜尋。</w:t>
      </w:r>
    </w:p>
    <w:p w14:paraId="55F4005E" w14:textId="77777777"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rPr>
        <w:t>可建立多種自動通報機制，除了E-mail通知之外，可擴充支援Line、Telegram、M+ messenger、實體警示燈等不同通報方式。</w:t>
      </w:r>
    </w:p>
    <w:p w14:paraId="31DB7D8A" w14:textId="77777777"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rPr>
        <w:t>提供警報報表功能，可統計最常發生的Top N警報，以及每一</w:t>
      </w:r>
      <w:r w:rsidRPr="008B7A9E">
        <w:rPr>
          <w:rFonts w:ascii="微軟正黑體" w:eastAsia="微軟正黑體" w:hAnsi="微軟正黑體" w:hint="eastAsia"/>
          <w:color w:val="000000" w:themeColor="text1"/>
        </w:rPr>
        <w:lastRenderedPageBreak/>
        <w:t>台設備的異常發生次數，並依次數排行。</w:t>
      </w:r>
    </w:p>
    <w:p w14:paraId="4C6BDA7E" w14:textId="77777777" w:rsidR="008634B9" w:rsidRPr="008B7A9E" w:rsidRDefault="008634B9"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rPr>
        <w:t>提供Config備份報表，統計目前已納管設備的Config備份狀況，包含備份成功、備份失敗、未執行備份的數量。</w:t>
      </w:r>
    </w:p>
    <w:p w14:paraId="63D1A2F9" w14:textId="60642CBF" w:rsidR="000A5DAA" w:rsidRPr="008B7A9E" w:rsidRDefault="000A5DAA"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lang w:val="zh-TW"/>
        </w:rPr>
        <w:t>日誌</w:t>
      </w:r>
      <w:r w:rsidRPr="008B7A9E">
        <w:rPr>
          <w:rFonts w:ascii="微軟正黑體" w:eastAsia="微軟正黑體" w:hAnsi="微軟正黑體" w:hint="eastAsia"/>
          <w:color w:val="000000" w:themeColor="text1"/>
          <w:lang w:val="zh-TW" w:eastAsia="zh-CN"/>
        </w:rPr>
        <w:t>需</w:t>
      </w:r>
      <w:r w:rsidRPr="008B7A9E">
        <w:rPr>
          <w:rFonts w:ascii="微軟正黑體" w:eastAsia="微軟正黑體" w:hAnsi="微軟正黑體" w:hint="eastAsia"/>
          <w:color w:val="000000" w:themeColor="text1"/>
          <w:lang w:val="zh-TW"/>
        </w:rPr>
        <w:t>包</w:t>
      </w:r>
      <w:r w:rsidRPr="008B7A9E">
        <w:rPr>
          <w:rFonts w:ascii="微軟正黑體" w:eastAsia="微軟正黑體" w:hAnsi="微軟正黑體" w:hint="eastAsia"/>
          <w:color w:val="000000" w:themeColor="text1"/>
          <w:lang w:val="zh-TW" w:eastAsia="zh-CN"/>
        </w:rPr>
        <w:t>含但不限</w:t>
      </w:r>
      <w:r w:rsidR="00851001" w:rsidRPr="008B7A9E">
        <w:rPr>
          <w:rFonts w:ascii="微軟正黑體" w:eastAsia="微軟正黑體" w:hAnsi="微軟正黑體" w:hint="eastAsia"/>
          <w:color w:val="000000" w:themeColor="text1"/>
          <w:lang w:val="zh-TW" w:eastAsia="zh-CN"/>
        </w:rPr>
        <w:t>於</w:t>
      </w:r>
      <w:r w:rsidRPr="008B7A9E">
        <w:rPr>
          <w:rFonts w:ascii="微軟正黑體" w:eastAsia="微軟正黑體" w:hAnsi="微軟正黑體" w:hint="eastAsia"/>
          <w:color w:val="000000" w:themeColor="text1"/>
          <w:lang w:eastAsia="zh-CN"/>
        </w:rPr>
        <w:t>Windows</w:t>
      </w:r>
      <w:r w:rsidRPr="008B7A9E">
        <w:rPr>
          <w:rFonts w:ascii="微軟正黑體" w:eastAsia="微軟正黑體" w:hAnsi="微軟正黑體" w:hint="eastAsia"/>
          <w:color w:val="000000" w:themeColor="text1"/>
          <w:lang w:val="zh-TW" w:eastAsia="zh-CN"/>
        </w:rPr>
        <w:t>、</w:t>
      </w:r>
      <w:r w:rsidRPr="008B7A9E">
        <w:rPr>
          <w:rFonts w:ascii="微軟正黑體" w:eastAsia="微軟正黑體" w:hAnsi="微軟正黑體" w:hint="eastAsia"/>
          <w:color w:val="000000" w:themeColor="text1"/>
          <w:lang w:eastAsia="zh-CN"/>
        </w:rPr>
        <w:t>Linux</w:t>
      </w:r>
      <w:r w:rsidRPr="008B7A9E">
        <w:rPr>
          <w:rFonts w:ascii="微軟正黑體" w:eastAsia="微軟正黑體" w:hAnsi="微軟正黑體" w:hint="eastAsia"/>
          <w:color w:val="000000" w:themeColor="text1"/>
          <w:lang w:val="zh-TW" w:eastAsia="zh-CN"/>
        </w:rPr>
        <w:t>、</w:t>
      </w:r>
      <w:proofErr w:type="spellStart"/>
      <w:r w:rsidRPr="008B7A9E">
        <w:rPr>
          <w:rFonts w:ascii="微軟正黑體" w:eastAsia="微軟正黑體" w:hAnsi="微軟正黑體" w:hint="eastAsia"/>
          <w:color w:val="000000" w:themeColor="text1"/>
          <w:lang w:eastAsia="zh-CN"/>
        </w:rPr>
        <w:t>Fortigate</w:t>
      </w:r>
      <w:proofErr w:type="spellEnd"/>
      <w:r w:rsidRPr="008B7A9E">
        <w:rPr>
          <w:rFonts w:ascii="微軟正黑體" w:eastAsia="微軟正黑體" w:hAnsi="微軟正黑體" w:hint="eastAsia"/>
          <w:color w:val="000000" w:themeColor="text1"/>
          <w:lang w:val="zh-TW" w:eastAsia="zh-CN"/>
        </w:rPr>
        <w:t>、</w:t>
      </w:r>
      <w:r w:rsidRPr="008B7A9E">
        <w:rPr>
          <w:rFonts w:ascii="微軟正黑體" w:eastAsia="微軟正黑體" w:hAnsi="微軟正黑體" w:hint="eastAsia"/>
          <w:color w:val="000000" w:themeColor="text1"/>
          <w:lang w:eastAsia="zh-CN"/>
        </w:rPr>
        <w:t>Aruba</w:t>
      </w:r>
      <w:r w:rsidRPr="008B7A9E">
        <w:rPr>
          <w:rFonts w:ascii="微軟正黑體" w:eastAsia="微軟正黑體" w:hAnsi="微軟正黑體" w:hint="eastAsia"/>
          <w:color w:val="000000" w:themeColor="text1"/>
          <w:lang w:val="zh-TW" w:eastAsia="zh-CN"/>
        </w:rPr>
        <w:t>、</w:t>
      </w:r>
      <w:r w:rsidRPr="008B7A9E">
        <w:rPr>
          <w:rFonts w:ascii="微軟正黑體" w:eastAsia="微軟正黑體" w:hAnsi="微軟正黑體" w:hint="eastAsia"/>
          <w:color w:val="000000" w:themeColor="text1"/>
          <w:lang w:eastAsia="zh-CN"/>
        </w:rPr>
        <w:t>vSphere</w:t>
      </w:r>
      <w:r w:rsidRPr="008B7A9E">
        <w:rPr>
          <w:rFonts w:ascii="微軟正黑體" w:eastAsia="微軟正黑體" w:hAnsi="微軟正黑體" w:hint="eastAsia"/>
          <w:color w:val="000000" w:themeColor="text1"/>
          <w:lang w:val="zh-TW" w:eastAsia="zh-CN"/>
        </w:rPr>
        <w:t>、客製化</w:t>
      </w:r>
      <w:r w:rsidRPr="008B7A9E">
        <w:rPr>
          <w:rFonts w:ascii="微軟正黑體" w:eastAsia="微軟正黑體" w:hAnsi="微軟正黑體" w:hint="eastAsia"/>
          <w:color w:val="000000" w:themeColor="text1"/>
          <w:lang w:eastAsia="zh-CN"/>
        </w:rPr>
        <w:t>AP Log</w:t>
      </w:r>
      <w:r w:rsidRPr="008B7A9E">
        <w:rPr>
          <w:rFonts w:ascii="微軟正黑體" w:eastAsia="微軟正黑體" w:hAnsi="微軟正黑體" w:hint="eastAsia"/>
          <w:color w:val="000000" w:themeColor="text1"/>
          <w:lang w:val="zh-TW" w:eastAsia="zh-CN"/>
        </w:rPr>
        <w:t>。</w:t>
      </w:r>
    </w:p>
    <w:p w14:paraId="4A9FC02D" w14:textId="77777777" w:rsidR="009627C6" w:rsidRPr="008B7A9E" w:rsidRDefault="009627C6"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支援多廠牌、異質設備管理，可透過SNMP、HTTPS、JMX、IPMI等協定蒐集設備數據。</w:t>
      </w:r>
    </w:p>
    <w:p w14:paraId="3C5AFA61" w14:textId="61C779C1" w:rsidR="009627C6" w:rsidRPr="008B7A9E" w:rsidRDefault="009627C6"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提供 API 允許其它第三方系統進行認證、讀取網管資料、異動網管設定</w:t>
      </w:r>
    </w:p>
    <w:p w14:paraId="3C25B808" w14:textId="6864A19F" w:rsidR="007A0647" w:rsidRPr="008B7A9E" w:rsidRDefault="00A15552" w:rsidP="00A02954">
      <w:pPr>
        <w:pStyle w:val="rfp3"/>
        <w:numPr>
          <w:ilvl w:val="0"/>
          <w:numId w:val="4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提供</w:t>
      </w:r>
      <w:r w:rsidR="00F83D76" w:rsidRPr="008B7A9E">
        <w:rPr>
          <w:rFonts w:ascii="微軟正黑體" w:eastAsia="微軟正黑體" w:hAnsi="微軟正黑體" w:hint="eastAsia"/>
          <w:color w:val="000000" w:themeColor="text1"/>
          <w:lang w:val="zh-TW"/>
        </w:rPr>
        <w:t>軟體原廠</w:t>
      </w:r>
      <w:r w:rsidR="00604D70" w:rsidRPr="008B7A9E">
        <w:rPr>
          <w:rFonts w:ascii="微軟正黑體" w:eastAsia="微軟正黑體" w:hAnsi="微軟正黑體" w:hint="eastAsia"/>
          <w:color w:val="000000" w:themeColor="text1"/>
          <w:lang w:val="zh-TW"/>
        </w:rPr>
        <w:t>一年授權</w:t>
      </w:r>
      <w:r w:rsidR="00077154" w:rsidRPr="008B7A9E">
        <w:rPr>
          <w:rFonts w:ascii="微軟正黑體" w:eastAsia="微軟正黑體" w:hAnsi="微軟正黑體" w:hint="eastAsia"/>
          <w:color w:val="000000" w:themeColor="text1"/>
          <w:lang w:val="zh-TW"/>
        </w:rPr>
        <w:t>，</w:t>
      </w:r>
      <w:r w:rsidR="00077154" w:rsidRPr="008B7A9E">
        <w:rPr>
          <w:rFonts w:ascii="微軟正黑體" w:eastAsia="微軟正黑體" w:hAnsi="微軟正黑體" w:hint="cs"/>
          <w:color w:val="000000" w:themeColor="text1"/>
          <w:lang w:val="zh-TW"/>
        </w:rPr>
        <w:t>並以本院名義登記授權使用</w:t>
      </w:r>
      <w:r w:rsidR="00E364DF" w:rsidRPr="008B7A9E">
        <w:rPr>
          <w:rFonts w:ascii="微軟正黑體" w:eastAsia="微軟正黑體" w:hAnsi="微軟正黑體" w:hint="eastAsia"/>
          <w:color w:val="000000" w:themeColor="text1"/>
        </w:rPr>
        <w:t>，規格數量說明如下:</w:t>
      </w:r>
    </w:p>
    <w:p w14:paraId="4D1B31DF" w14:textId="1746927B" w:rsidR="0091229E" w:rsidRPr="008B7A9E" w:rsidRDefault="009627C6" w:rsidP="00A02954">
      <w:pPr>
        <w:pStyle w:val="ab"/>
        <w:numPr>
          <w:ilvl w:val="0"/>
          <w:numId w:val="53"/>
        </w:numPr>
        <w:ind w:leftChars="0" w:left="2268" w:firstLine="0"/>
        <w:rPr>
          <w:rFonts w:ascii="微軟正黑體" w:eastAsia="微軟正黑體" w:hAnsi="微軟正黑體" w:cs="Times New Roman" w:hint="default"/>
          <w:color w:val="000000" w:themeColor="text1"/>
          <w:sz w:val="28"/>
          <w:szCs w:val="28"/>
          <w:lang w:val="zh-TW"/>
        </w:rPr>
      </w:pPr>
      <w:r w:rsidRPr="008B7A9E">
        <w:rPr>
          <w:rFonts w:ascii="微軟正黑體" w:eastAsia="微軟正黑體" w:hAnsi="微軟正黑體" w:cs="Times New Roman"/>
          <w:color w:val="000000" w:themeColor="text1"/>
          <w:sz w:val="28"/>
          <w:szCs w:val="28"/>
          <w:lang w:val="zh-TW"/>
        </w:rPr>
        <w:t>CyberMonitor</w:t>
      </w:r>
      <w:r w:rsidR="00A9333E" w:rsidRPr="008B7A9E">
        <w:rPr>
          <w:rFonts w:ascii="微軟正黑體" w:eastAsia="微軟正黑體" w:hAnsi="微軟正黑體" w:cs="Times New Roman"/>
          <w:color w:val="000000" w:themeColor="text1"/>
          <w:sz w:val="28"/>
          <w:szCs w:val="28"/>
          <w:lang w:val="zh-TW"/>
        </w:rPr>
        <w:t>授權</w:t>
      </w:r>
      <w:r w:rsidR="00E944A3" w:rsidRPr="008B7A9E">
        <w:rPr>
          <w:rFonts w:ascii="微軟正黑體" w:eastAsia="微軟正黑體" w:hAnsi="微軟正黑體" w:cs="Times New Roman"/>
          <w:color w:val="000000" w:themeColor="text1"/>
          <w:sz w:val="28"/>
          <w:szCs w:val="28"/>
          <w:lang w:val="zh-TW"/>
        </w:rPr>
        <w:t>1年授權</w:t>
      </w:r>
      <w:r w:rsidR="00077154" w:rsidRPr="008B7A9E">
        <w:rPr>
          <w:rFonts w:ascii="微軟正黑體" w:eastAsia="微軟正黑體" w:hAnsi="微軟正黑體" w:cs="Times New Roman"/>
          <w:color w:val="000000" w:themeColor="text1"/>
          <w:sz w:val="28"/>
          <w:szCs w:val="28"/>
          <w:lang w:val="zh-TW"/>
        </w:rPr>
        <w:t>，</w:t>
      </w:r>
      <w:r w:rsidR="00077154" w:rsidRPr="008B7A9E">
        <w:rPr>
          <w:rFonts w:ascii="微軟正黑體" w:eastAsia="微軟正黑體" w:hAnsi="微軟正黑體" w:cs="Times New Roman" w:hint="cs"/>
          <w:color w:val="000000" w:themeColor="text1"/>
          <w:sz w:val="28"/>
          <w:szCs w:val="28"/>
          <w:lang w:val="zh-TW"/>
        </w:rPr>
        <w:t>數量</w:t>
      </w:r>
      <w:r w:rsidR="00077154" w:rsidRPr="008B7A9E">
        <w:rPr>
          <w:rFonts w:ascii="微軟正黑體" w:eastAsia="微軟正黑體" w:hAnsi="微軟正黑體" w:cs="Times New Roman"/>
          <w:color w:val="000000" w:themeColor="text1"/>
          <w:sz w:val="28"/>
          <w:szCs w:val="28"/>
          <w:lang w:val="zh-TW"/>
        </w:rPr>
        <w:t>1套。</w:t>
      </w:r>
    </w:p>
    <w:p w14:paraId="4E52FAC6" w14:textId="77777777" w:rsidR="0091229E" w:rsidRPr="008B7A9E" w:rsidRDefault="0091229E" w:rsidP="00B24AA7">
      <w:pPr>
        <w:pStyle w:val="rfp3"/>
        <w:numPr>
          <w:ilvl w:val="0"/>
          <w:numId w:val="35"/>
        </w:numPr>
        <w:tabs>
          <w:tab w:val="left" w:pos="1526"/>
        </w:tabs>
        <w:spacing w:line="440" w:lineRule="exact"/>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rPr>
        <w:t>SecOps資訊安全戰情中心授權</w:t>
      </w:r>
    </w:p>
    <w:p w14:paraId="45AAAF94"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rPr>
        <w:t>不限日誌來源、EPS、資料容量。</w:t>
      </w:r>
    </w:p>
    <w:p w14:paraId="2B73E0B3"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auto"/>
          <w:lang w:val="zh-TW"/>
        </w:rPr>
        <w:t>日誌</w:t>
      </w:r>
      <w:r w:rsidRPr="008B7A9E">
        <w:rPr>
          <w:rFonts w:ascii="微軟正黑體" w:eastAsia="微軟正黑體" w:hAnsi="微軟正黑體" w:hint="eastAsia"/>
          <w:color w:val="auto"/>
          <w:lang w:val="zh-TW" w:eastAsia="zh-CN"/>
        </w:rPr>
        <w:t>需</w:t>
      </w:r>
      <w:r w:rsidRPr="008B7A9E">
        <w:rPr>
          <w:rFonts w:ascii="微軟正黑體" w:eastAsia="微軟正黑體" w:hAnsi="微軟正黑體" w:hint="eastAsia"/>
          <w:color w:val="auto"/>
          <w:lang w:val="zh-TW"/>
        </w:rPr>
        <w:t>包</w:t>
      </w:r>
      <w:r w:rsidRPr="008B7A9E">
        <w:rPr>
          <w:rFonts w:ascii="微軟正黑體" w:eastAsia="微軟正黑體" w:hAnsi="微軟正黑體" w:hint="eastAsia"/>
          <w:color w:val="auto"/>
          <w:lang w:val="zh-TW" w:eastAsia="zh-CN"/>
        </w:rPr>
        <w:t>含但不限於</w:t>
      </w:r>
      <w:r w:rsidRPr="008B7A9E">
        <w:rPr>
          <w:rFonts w:ascii="微軟正黑體" w:eastAsia="微軟正黑體" w:hAnsi="微軟正黑體" w:hint="eastAsia"/>
          <w:color w:val="auto"/>
          <w:lang w:val="zh-TW"/>
        </w:rPr>
        <w:t>作業系統日誌</w:t>
      </w:r>
      <w:r w:rsidRPr="008B7A9E">
        <w:rPr>
          <w:rFonts w:ascii="微軟正黑體" w:eastAsia="微軟正黑體" w:hAnsi="微軟正黑體" w:hint="eastAsia"/>
          <w:color w:val="auto"/>
        </w:rPr>
        <w:t>（</w:t>
      </w:r>
      <w:r w:rsidRPr="008B7A9E">
        <w:rPr>
          <w:rFonts w:ascii="微軟正黑體" w:eastAsia="微軟正黑體" w:hAnsi="微軟正黑體"/>
          <w:color w:val="auto"/>
        </w:rPr>
        <w:t>OS event log</w:t>
      </w:r>
      <w:r w:rsidRPr="008B7A9E">
        <w:rPr>
          <w:rFonts w:ascii="微軟正黑體" w:eastAsia="微軟正黑體" w:hAnsi="微軟正黑體" w:hint="eastAsia"/>
          <w:color w:val="auto"/>
        </w:rPr>
        <w:t>）</w:t>
      </w:r>
      <w:r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rPr>
        <w:t>網站日誌（</w:t>
      </w:r>
      <w:r w:rsidRPr="008B7A9E">
        <w:rPr>
          <w:rFonts w:ascii="微軟正黑體" w:eastAsia="微軟正黑體" w:hAnsi="微軟正黑體"/>
          <w:color w:val="auto"/>
        </w:rPr>
        <w:t>web log</w:t>
      </w:r>
      <w:r w:rsidRPr="008B7A9E">
        <w:rPr>
          <w:rFonts w:ascii="微軟正黑體" w:eastAsia="微軟正黑體" w:hAnsi="微軟正黑體" w:hint="eastAsia"/>
          <w:color w:val="auto"/>
        </w:rPr>
        <w:t>）、</w:t>
      </w:r>
      <w:r w:rsidRPr="008B7A9E">
        <w:rPr>
          <w:rFonts w:ascii="微軟正黑體" w:eastAsia="微軟正黑體" w:hAnsi="微軟正黑體" w:hint="eastAsia"/>
          <w:color w:val="auto"/>
          <w:lang w:val="zh-TW"/>
        </w:rPr>
        <w:t>應用程式日誌</w:t>
      </w:r>
      <w:r w:rsidRPr="008B7A9E">
        <w:rPr>
          <w:rFonts w:ascii="微軟正黑體" w:eastAsia="微軟正黑體" w:hAnsi="微軟正黑體" w:hint="eastAsia"/>
          <w:color w:val="auto"/>
        </w:rPr>
        <w:t>（</w:t>
      </w:r>
      <w:r w:rsidRPr="008B7A9E">
        <w:rPr>
          <w:rFonts w:ascii="微軟正黑體" w:eastAsia="微軟正黑體" w:hAnsi="微軟正黑體"/>
          <w:color w:val="auto"/>
        </w:rPr>
        <w:t>AP log</w:t>
      </w:r>
      <w:r w:rsidRPr="008B7A9E">
        <w:rPr>
          <w:rFonts w:ascii="微軟正黑體" w:eastAsia="微軟正黑體" w:hAnsi="微軟正黑體" w:hint="eastAsia"/>
          <w:color w:val="auto"/>
        </w:rPr>
        <w:t>）、登入日誌（</w:t>
      </w:r>
      <w:r w:rsidRPr="008B7A9E">
        <w:rPr>
          <w:rFonts w:ascii="微軟正黑體" w:eastAsia="微軟正黑體" w:hAnsi="微軟正黑體"/>
          <w:color w:val="auto"/>
        </w:rPr>
        <w:t>logon log</w:t>
      </w:r>
      <w:r w:rsidRPr="008B7A9E">
        <w:rPr>
          <w:rFonts w:ascii="微軟正黑體" w:eastAsia="微軟正黑體" w:hAnsi="微軟正黑體" w:hint="eastAsia"/>
          <w:color w:val="auto"/>
        </w:rPr>
        <w:t>）</w:t>
      </w:r>
    </w:p>
    <w:p w14:paraId="525FC13E"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auto"/>
          <w:lang w:val="zh-TW"/>
        </w:rPr>
        <w:t>日誌</w:t>
      </w:r>
      <w:r w:rsidRPr="008B7A9E">
        <w:rPr>
          <w:rFonts w:ascii="微軟正黑體" w:eastAsia="微軟正黑體" w:hAnsi="微軟正黑體" w:hint="eastAsia"/>
          <w:color w:val="auto"/>
          <w:lang w:val="zh-TW" w:eastAsia="zh-CN"/>
        </w:rPr>
        <w:t>需</w:t>
      </w:r>
      <w:r w:rsidRPr="008B7A9E">
        <w:rPr>
          <w:rFonts w:ascii="微軟正黑體" w:eastAsia="微軟正黑體" w:hAnsi="微軟正黑體" w:hint="eastAsia"/>
          <w:color w:val="auto"/>
          <w:lang w:val="zh-TW"/>
        </w:rPr>
        <w:t>包</w:t>
      </w:r>
      <w:r w:rsidRPr="008B7A9E">
        <w:rPr>
          <w:rFonts w:ascii="微軟正黑體" w:eastAsia="微軟正黑體" w:hAnsi="微軟正黑體" w:hint="eastAsia"/>
          <w:color w:val="auto"/>
          <w:lang w:val="zh-TW" w:eastAsia="zh-CN"/>
        </w:rPr>
        <w:t>含但不限於</w:t>
      </w:r>
      <w:r w:rsidRPr="008B7A9E">
        <w:rPr>
          <w:rFonts w:ascii="微軟正黑體" w:eastAsia="微軟正黑體" w:hAnsi="微軟正黑體" w:hint="eastAsia"/>
          <w:color w:val="auto"/>
          <w:lang w:eastAsia="zh-CN"/>
        </w:rPr>
        <w:t>IIS</w:t>
      </w:r>
      <w:r w:rsidRPr="008B7A9E">
        <w:rPr>
          <w:rFonts w:ascii="微軟正黑體" w:eastAsia="微軟正黑體" w:hAnsi="微軟正黑體" w:hint="eastAsia"/>
          <w:color w:val="auto"/>
          <w:lang w:val="zh-TW" w:eastAsia="zh-CN"/>
        </w:rPr>
        <w:t>、</w:t>
      </w:r>
      <w:r w:rsidRPr="008B7A9E">
        <w:rPr>
          <w:rFonts w:ascii="微軟正黑體" w:eastAsia="微軟正黑體" w:hAnsi="微軟正黑體" w:hint="eastAsia"/>
          <w:color w:val="auto"/>
          <w:lang w:eastAsia="zh-CN"/>
        </w:rPr>
        <w:t>Nginx</w:t>
      </w:r>
      <w:r w:rsidRPr="008B7A9E">
        <w:rPr>
          <w:rFonts w:ascii="微軟正黑體" w:eastAsia="微軟正黑體" w:hAnsi="微軟正黑體" w:hint="eastAsia"/>
          <w:color w:val="auto"/>
          <w:lang w:val="zh-TW" w:eastAsia="zh-CN"/>
        </w:rPr>
        <w:t>、</w:t>
      </w:r>
      <w:r w:rsidRPr="008B7A9E">
        <w:rPr>
          <w:rFonts w:ascii="微軟正黑體" w:eastAsia="微軟正黑體" w:hAnsi="微軟正黑體" w:hint="eastAsia"/>
          <w:color w:val="auto"/>
          <w:lang w:eastAsia="zh-CN"/>
        </w:rPr>
        <w:t>Windows</w:t>
      </w:r>
      <w:r w:rsidRPr="008B7A9E">
        <w:rPr>
          <w:rFonts w:ascii="微軟正黑體" w:eastAsia="微軟正黑體" w:hAnsi="微軟正黑體" w:hint="eastAsia"/>
          <w:color w:val="auto"/>
          <w:lang w:val="zh-TW" w:eastAsia="zh-CN"/>
        </w:rPr>
        <w:t>、</w:t>
      </w:r>
      <w:r w:rsidRPr="008B7A9E">
        <w:rPr>
          <w:rFonts w:ascii="微軟正黑體" w:eastAsia="微軟正黑體" w:hAnsi="微軟正黑體" w:hint="eastAsia"/>
          <w:color w:val="auto"/>
          <w:lang w:eastAsia="zh-CN"/>
        </w:rPr>
        <w:t>Linux</w:t>
      </w:r>
      <w:r w:rsidRPr="008B7A9E">
        <w:rPr>
          <w:rFonts w:ascii="微軟正黑體" w:eastAsia="微軟正黑體" w:hAnsi="微軟正黑體" w:hint="eastAsia"/>
          <w:color w:val="auto"/>
          <w:lang w:val="zh-TW" w:eastAsia="zh-CN"/>
        </w:rPr>
        <w:t>、</w:t>
      </w:r>
      <w:proofErr w:type="spellStart"/>
      <w:r w:rsidRPr="008B7A9E">
        <w:rPr>
          <w:rFonts w:ascii="微軟正黑體" w:eastAsia="微軟正黑體" w:hAnsi="微軟正黑體" w:hint="eastAsia"/>
          <w:color w:val="auto"/>
          <w:lang w:eastAsia="zh-CN"/>
        </w:rPr>
        <w:t>Fortigate</w:t>
      </w:r>
      <w:proofErr w:type="spellEnd"/>
      <w:r w:rsidRPr="008B7A9E">
        <w:rPr>
          <w:rFonts w:ascii="微軟正黑體" w:eastAsia="微軟正黑體" w:hAnsi="微軟正黑體" w:hint="eastAsia"/>
          <w:color w:val="auto"/>
          <w:lang w:val="zh-TW" w:eastAsia="zh-CN"/>
        </w:rPr>
        <w:t>、</w:t>
      </w:r>
      <w:r w:rsidRPr="008B7A9E">
        <w:rPr>
          <w:rFonts w:ascii="微軟正黑體" w:eastAsia="微軟正黑體" w:hAnsi="微軟正黑體" w:hint="eastAsia"/>
          <w:color w:val="auto"/>
          <w:lang w:eastAsia="zh-CN"/>
        </w:rPr>
        <w:t>Aruba</w:t>
      </w:r>
      <w:r w:rsidRPr="008B7A9E">
        <w:rPr>
          <w:rFonts w:ascii="微軟正黑體" w:eastAsia="微軟正黑體" w:hAnsi="微軟正黑體" w:hint="eastAsia"/>
          <w:color w:val="auto"/>
          <w:lang w:val="zh-TW" w:eastAsia="zh-CN"/>
        </w:rPr>
        <w:t>、</w:t>
      </w:r>
      <w:r w:rsidRPr="008B7A9E">
        <w:rPr>
          <w:rFonts w:ascii="微軟正黑體" w:eastAsia="微軟正黑體" w:hAnsi="微軟正黑體" w:hint="eastAsia"/>
          <w:color w:val="auto"/>
          <w:lang w:eastAsia="zh-CN"/>
        </w:rPr>
        <w:t>vSphere</w:t>
      </w:r>
      <w:r w:rsidRPr="008B7A9E">
        <w:rPr>
          <w:rFonts w:ascii="微軟正黑體" w:eastAsia="微軟正黑體" w:hAnsi="微軟正黑體" w:hint="eastAsia"/>
          <w:color w:val="auto"/>
          <w:lang w:val="zh-TW" w:eastAsia="zh-CN"/>
        </w:rPr>
        <w:t>、客製化</w:t>
      </w:r>
      <w:r w:rsidRPr="008B7A9E">
        <w:rPr>
          <w:rFonts w:ascii="微軟正黑體" w:eastAsia="微軟正黑體" w:hAnsi="微軟正黑體" w:hint="eastAsia"/>
          <w:color w:val="auto"/>
          <w:lang w:eastAsia="zh-CN"/>
        </w:rPr>
        <w:t>AP Log</w:t>
      </w:r>
      <w:r w:rsidRPr="008B7A9E">
        <w:rPr>
          <w:rFonts w:ascii="微軟正黑體" w:eastAsia="微軟正黑體" w:hAnsi="微軟正黑體" w:hint="eastAsia"/>
          <w:color w:val="auto"/>
          <w:lang w:val="zh-TW" w:eastAsia="zh-CN"/>
        </w:rPr>
        <w:t>。</w:t>
      </w:r>
    </w:p>
    <w:p w14:paraId="423267CD"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auto"/>
          <w:lang w:val="zh-TW"/>
        </w:rPr>
        <w:t>提供附合</w:t>
      </w:r>
      <w:r w:rsidRPr="008B7A9E">
        <w:rPr>
          <w:rFonts w:ascii="微軟正黑體" w:eastAsia="微軟正黑體" w:hAnsi="微軟正黑體"/>
          <w:color w:val="auto"/>
          <w:lang w:val="zh-TW"/>
        </w:rPr>
        <w:t>資通安全管理法</w:t>
      </w:r>
      <w:r w:rsidRPr="008B7A9E">
        <w:rPr>
          <w:rFonts w:ascii="微軟正黑體" w:eastAsia="微軟正黑體" w:hAnsi="微軟正黑體" w:hint="eastAsia"/>
          <w:color w:val="auto"/>
          <w:lang w:val="zh-TW"/>
        </w:rPr>
        <w:t>相關要求之儀表板。</w:t>
      </w:r>
    </w:p>
    <w:p w14:paraId="4803A14A"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auto"/>
          <w:lang w:val="zh-TW"/>
        </w:rPr>
        <w:t>支援帳號權限管理機制。</w:t>
      </w:r>
    </w:p>
    <w:p w14:paraId="5320592A"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color w:val="auto"/>
          <w:lang w:val="zh-TW"/>
        </w:rPr>
        <w:t>7X24自動蒐集鑑識用記錄</w:t>
      </w:r>
      <w:r w:rsidRPr="008B7A9E">
        <w:rPr>
          <w:rFonts w:ascii="微軟正黑體" w:eastAsia="微軟正黑體" w:hAnsi="微軟正黑體" w:hint="eastAsia"/>
          <w:color w:val="auto"/>
          <w:lang w:val="zh-TW"/>
        </w:rPr>
        <w:t>。</w:t>
      </w:r>
    </w:p>
    <w:p w14:paraId="3023AF44"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color w:val="000000" w:themeColor="text1"/>
          <w:lang w:val="zh-TW"/>
        </w:rPr>
        <w:t>鑑識用記錄保存</w:t>
      </w:r>
      <w:r w:rsidRPr="008B7A9E">
        <w:rPr>
          <w:rFonts w:ascii="微軟正黑體" w:eastAsia="微軟正黑體" w:hAnsi="微軟正黑體" w:hint="eastAsia"/>
          <w:color w:val="000000" w:themeColor="text1"/>
          <w:lang w:val="zh-TW"/>
        </w:rPr>
        <w:t>六個月。</w:t>
      </w:r>
    </w:p>
    <w:p w14:paraId="69C73A2E" w14:textId="77777777"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color w:val="000000" w:themeColor="text1"/>
          <w:lang w:val="zh-TW"/>
        </w:rPr>
        <w:t>如無法於遠端處理完畢，會派人至現場協助。</w:t>
      </w:r>
    </w:p>
    <w:p w14:paraId="478D512A" w14:textId="463B3E06" w:rsidR="0091229E" w:rsidRPr="008B7A9E" w:rsidRDefault="0091229E" w:rsidP="00A02954">
      <w:pPr>
        <w:pStyle w:val="rfp3"/>
        <w:numPr>
          <w:ilvl w:val="0"/>
          <w:numId w:val="46"/>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hint="eastAsia"/>
          <w:color w:val="000000" w:themeColor="text1"/>
          <w:lang w:val="zh-TW"/>
        </w:rPr>
        <w:t>提供軟體原廠一年授權，</w:t>
      </w:r>
      <w:r w:rsidRPr="008B7A9E">
        <w:rPr>
          <w:rFonts w:ascii="微軟正黑體" w:eastAsia="微軟正黑體" w:hAnsi="微軟正黑體" w:hint="cs"/>
          <w:color w:val="000000" w:themeColor="text1"/>
          <w:lang w:val="zh-TW"/>
        </w:rPr>
        <w:t>並以本院名義登記授權使用</w:t>
      </w:r>
      <w:r w:rsidRPr="008B7A9E">
        <w:rPr>
          <w:rFonts w:ascii="微軟正黑體" w:eastAsia="微軟正黑體" w:hAnsi="微軟正黑體" w:hint="eastAsia"/>
          <w:color w:val="000000" w:themeColor="text1"/>
        </w:rPr>
        <w:t>，規格數量說明如下:</w:t>
      </w:r>
    </w:p>
    <w:p w14:paraId="786EFB1E" w14:textId="2664BC46" w:rsidR="0091229E" w:rsidRPr="008B7A9E" w:rsidRDefault="0091229E" w:rsidP="00A02954">
      <w:pPr>
        <w:pStyle w:val="ab"/>
        <w:numPr>
          <w:ilvl w:val="0"/>
          <w:numId w:val="50"/>
        </w:numPr>
        <w:ind w:leftChars="0" w:left="2268" w:firstLineChars="50" w:firstLine="140"/>
        <w:rPr>
          <w:rFonts w:ascii="微軟正黑體" w:eastAsia="微軟正黑體" w:hAnsi="微軟正黑體" w:cs="Times New Roman" w:hint="default"/>
          <w:color w:val="000000" w:themeColor="text1"/>
          <w:sz w:val="28"/>
          <w:szCs w:val="28"/>
          <w:lang w:val="zh-TW"/>
        </w:rPr>
      </w:pPr>
      <w:r w:rsidRPr="008B7A9E">
        <w:rPr>
          <w:rFonts w:ascii="微軟正黑體" w:eastAsia="微軟正黑體" w:hAnsi="微軟正黑體" w:cs="Times New Roman"/>
          <w:color w:val="000000" w:themeColor="text1"/>
          <w:sz w:val="28"/>
          <w:szCs w:val="28"/>
          <w:lang w:val="zh-TW"/>
        </w:rPr>
        <w:t>SecOps資訊安全戰情中心授權1年授權，</w:t>
      </w:r>
      <w:r w:rsidRPr="008B7A9E">
        <w:rPr>
          <w:rFonts w:ascii="微軟正黑體" w:eastAsia="微軟正黑體" w:hAnsi="微軟正黑體" w:cs="Times New Roman" w:hint="cs"/>
          <w:color w:val="000000" w:themeColor="text1"/>
          <w:sz w:val="28"/>
          <w:szCs w:val="28"/>
          <w:lang w:val="zh-TW"/>
        </w:rPr>
        <w:t>數量</w:t>
      </w:r>
      <w:r w:rsidRPr="008B7A9E">
        <w:rPr>
          <w:rFonts w:ascii="微軟正黑體" w:eastAsia="微軟正黑體" w:hAnsi="微軟正黑體" w:cs="Times New Roman"/>
          <w:color w:val="000000" w:themeColor="text1"/>
          <w:sz w:val="28"/>
          <w:szCs w:val="28"/>
          <w:lang w:val="zh-TW"/>
        </w:rPr>
        <w:t>1套。</w:t>
      </w:r>
    </w:p>
    <w:p w14:paraId="0BD84113" w14:textId="457526F0" w:rsidR="00D15CBA" w:rsidRPr="008B7A9E" w:rsidRDefault="00222314" w:rsidP="00B24AA7">
      <w:pPr>
        <w:pStyle w:val="rfp3"/>
        <w:numPr>
          <w:ilvl w:val="0"/>
          <w:numId w:val="35"/>
        </w:numPr>
        <w:tabs>
          <w:tab w:val="left" w:pos="1526"/>
        </w:tabs>
        <w:spacing w:line="440" w:lineRule="exact"/>
        <w:jc w:val="both"/>
        <w:outlineLvl w:val="9"/>
        <w:rPr>
          <w:rFonts w:ascii="微軟正黑體" w:eastAsia="微軟正黑體" w:hAnsi="微軟正黑體"/>
          <w:color w:val="auto"/>
        </w:rPr>
      </w:pPr>
      <w:bookmarkStart w:id="459" w:name="_Toc50957325"/>
      <w:bookmarkStart w:id="460" w:name="_Toc50959648"/>
      <w:bookmarkStart w:id="461" w:name="_Toc50959819"/>
      <w:bookmarkStart w:id="462" w:name="_Toc50959999"/>
      <w:bookmarkStart w:id="463" w:name="_Toc50960170"/>
      <w:bookmarkStart w:id="464" w:name="_Toc50960281"/>
      <w:bookmarkStart w:id="465" w:name="_Toc50960350"/>
      <w:bookmarkStart w:id="466" w:name="_Toc50960419"/>
      <w:bookmarkStart w:id="467" w:name="_Toc50960554"/>
      <w:bookmarkStart w:id="468" w:name="_Toc50960593"/>
      <w:bookmarkStart w:id="469" w:name="_Toc50960715"/>
      <w:bookmarkStart w:id="470" w:name="_Toc50961022"/>
      <w:bookmarkStart w:id="471" w:name="_Toc50961260"/>
      <w:bookmarkStart w:id="472" w:name="_Toc50961462"/>
      <w:bookmarkStart w:id="473" w:name="_Toc50961734"/>
      <w:bookmarkStart w:id="474" w:name="_Toc50961837"/>
      <w:bookmarkStart w:id="475" w:name="_Toc50961966"/>
      <w:bookmarkStart w:id="476" w:name="_Toc50962030"/>
      <w:bookmarkStart w:id="477" w:name="_Toc51561238"/>
      <w:bookmarkStart w:id="478" w:name="_Toc51813096"/>
      <w:bookmarkStart w:id="479" w:name="_Toc51813222"/>
      <w:bookmarkStart w:id="480" w:name="_Toc5192308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8B7A9E">
        <w:rPr>
          <w:rFonts w:ascii="微軟正黑體" w:eastAsia="微軟正黑體" w:hAnsi="微軟正黑體"/>
          <w:color w:val="auto"/>
        </w:rPr>
        <w:t>資安威脅偵測與應變服務</w:t>
      </w:r>
    </w:p>
    <w:p w14:paraId="134470BD"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rPr>
      </w:pPr>
      <w:r w:rsidRPr="008B7A9E">
        <w:rPr>
          <w:rFonts w:ascii="微軟正黑體" w:eastAsia="微軟正黑體" w:hAnsi="微軟正黑體"/>
          <w:color w:val="000000" w:themeColor="text1"/>
          <w:lang w:val="zh-TW"/>
        </w:rPr>
        <w:t>端點防護需支援下列最新作業系統包含</w:t>
      </w:r>
      <w:r w:rsidRPr="008B7A9E">
        <w:rPr>
          <w:rFonts w:ascii="微軟正黑體" w:eastAsia="微軟正黑體" w:hAnsi="微軟正黑體"/>
          <w:color w:val="000000" w:themeColor="text1"/>
        </w:rPr>
        <w:t>：Windows</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MAC</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Linux：</w:t>
      </w:r>
      <w:r w:rsidRPr="008B7A9E">
        <w:rPr>
          <w:rFonts w:ascii="微軟正黑體" w:eastAsia="微軟正黑體" w:hAnsi="微軟正黑體"/>
          <w:color w:val="000000" w:themeColor="text1"/>
          <w:lang w:val="zh-TW"/>
        </w:rPr>
        <w:t>譬如</w:t>
      </w:r>
      <w:r w:rsidRPr="008B7A9E">
        <w:rPr>
          <w:rFonts w:ascii="微軟正黑體" w:eastAsia="微軟正黑體" w:hAnsi="微軟正黑體"/>
          <w:color w:val="000000" w:themeColor="text1"/>
        </w:rPr>
        <w:t>： Windows 10</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Windows Server 2016</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Windows Server 2019</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MAC</w:t>
      </w:r>
      <w:r w:rsidRPr="008B7A9E">
        <w:rPr>
          <w:rFonts w:ascii="微軟正黑體" w:eastAsia="微軟正黑體" w:hAnsi="微軟正黑體"/>
          <w:color w:val="000000" w:themeColor="text1"/>
          <w:lang w:val="zh-TW"/>
        </w:rPr>
        <w:t>、</w:t>
      </w:r>
      <w:r w:rsidRPr="008B7A9E">
        <w:rPr>
          <w:rFonts w:ascii="微軟正黑體" w:eastAsia="微軟正黑體" w:hAnsi="微軟正黑體"/>
          <w:color w:val="000000" w:themeColor="text1"/>
        </w:rPr>
        <w:t>Linux</w:t>
      </w:r>
      <w:r w:rsidRPr="008B7A9E">
        <w:rPr>
          <w:rFonts w:ascii="微軟正黑體" w:eastAsia="微軟正黑體" w:hAnsi="微軟正黑體"/>
          <w:color w:val="000000" w:themeColor="text1"/>
          <w:lang w:val="zh-TW"/>
        </w:rPr>
        <w:t>。</w:t>
      </w:r>
    </w:p>
    <w:p w14:paraId="5B072AD6"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auto"/>
        </w:rPr>
        <w:t>具備</w:t>
      </w:r>
      <w:r w:rsidRPr="008B7A9E">
        <w:rPr>
          <w:rFonts w:ascii="微軟正黑體" w:eastAsia="微軟正黑體" w:hAnsi="微軟正黑體"/>
          <w:color w:val="auto"/>
        </w:rPr>
        <w:t>Windows</w:t>
      </w:r>
      <w:r w:rsidRPr="008B7A9E">
        <w:rPr>
          <w:rFonts w:ascii="微軟正黑體" w:eastAsia="微軟正黑體" w:hAnsi="微軟正黑體" w:hint="eastAsia"/>
          <w:color w:val="auto"/>
        </w:rPr>
        <w:t>、</w:t>
      </w:r>
      <w:r w:rsidRPr="008B7A9E">
        <w:rPr>
          <w:rFonts w:ascii="微軟正黑體" w:eastAsia="微軟正黑體" w:hAnsi="微軟正黑體"/>
          <w:color w:val="auto"/>
        </w:rPr>
        <w:t>MAC</w:t>
      </w:r>
      <w:r w:rsidRPr="008B7A9E">
        <w:rPr>
          <w:rFonts w:ascii="微軟正黑體" w:eastAsia="微軟正黑體" w:hAnsi="微軟正黑體" w:hint="eastAsia"/>
          <w:color w:val="auto"/>
        </w:rPr>
        <w:t>之端點若發生勒索病毒事件，管理者可以透過遠端中控平台一鍵回覆未發生勒索病毒事件之前之能力。</w:t>
      </w:r>
    </w:p>
    <w:p w14:paraId="3D373559"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auto"/>
        </w:rPr>
        <w:lastRenderedPageBreak/>
        <w:t>具備裝置控管的能力，能夠支援</w:t>
      </w:r>
      <w:r w:rsidRPr="008B7A9E">
        <w:rPr>
          <w:rFonts w:ascii="微軟正黑體" w:eastAsia="微軟正黑體" w:hAnsi="微軟正黑體"/>
          <w:color w:val="auto"/>
        </w:rPr>
        <w:t>Windows</w:t>
      </w:r>
      <w:r w:rsidRPr="008B7A9E">
        <w:rPr>
          <w:rFonts w:ascii="微軟正黑體" w:eastAsia="微軟正黑體" w:hAnsi="微軟正黑體" w:hint="eastAsia"/>
          <w:color w:val="auto"/>
        </w:rPr>
        <w:t>及</w:t>
      </w:r>
      <w:r w:rsidRPr="008B7A9E">
        <w:rPr>
          <w:rFonts w:ascii="微軟正黑體" w:eastAsia="微軟正黑體" w:hAnsi="微軟正黑體"/>
          <w:color w:val="auto"/>
        </w:rPr>
        <w:t>Mac OS</w:t>
      </w:r>
      <w:r w:rsidRPr="008B7A9E">
        <w:rPr>
          <w:rFonts w:ascii="微軟正黑體" w:eastAsia="微軟正黑體" w:hAnsi="微軟正黑體" w:hint="eastAsia"/>
          <w:color w:val="auto"/>
        </w:rPr>
        <w:t>的</w:t>
      </w:r>
      <w:r w:rsidRPr="008B7A9E">
        <w:rPr>
          <w:rFonts w:ascii="微軟正黑體" w:eastAsia="微軟正黑體" w:hAnsi="微軟正黑體"/>
          <w:color w:val="auto"/>
        </w:rPr>
        <w:t>USB</w:t>
      </w:r>
      <w:r w:rsidRPr="008B7A9E">
        <w:rPr>
          <w:rFonts w:ascii="微軟正黑體" w:eastAsia="微軟正黑體" w:hAnsi="微軟正黑體" w:hint="eastAsia"/>
          <w:color w:val="auto"/>
        </w:rPr>
        <w:t>及藍牙的管理能力。</w:t>
      </w:r>
    </w:p>
    <w:p w14:paraId="463504E3"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color w:val="auto"/>
        </w:rPr>
        <w:t>MDR 託管服務應提供持續監控能力，偵測到威脅事件時可即時產生事件並通知用戶。</w:t>
      </w:r>
    </w:p>
    <w:p w14:paraId="4B8B8F98"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color w:val="auto"/>
        </w:rPr>
        <w:t>MDR 託管服務應提供</w:t>
      </w:r>
      <w:r w:rsidRPr="008B7A9E">
        <w:rPr>
          <w:rFonts w:ascii="微軟正黑體" w:eastAsia="微軟正黑體" w:hAnsi="微軟正黑體" w:hint="eastAsia"/>
          <w:color w:val="auto"/>
        </w:rPr>
        <w:t>所有行為相關記錄可保留365天(含以上)。</w:t>
      </w:r>
    </w:p>
    <w:p w14:paraId="198B6C2F"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color w:val="auto"/>
        </w:rPr>
        <w:t>MDR 託管服務</w:t>
      </w:r>
      <w:r w:rsidRPr="008B7A9E">
        <w:rPr>
          <w:rFonts w:ascii="微軟正黑體" w:eastAsia="微軟正黑體" w:hAnsi="微軟正黑體" w:hint="eastAsia"/>
          <w:color w:val="auto"/>
        </w:rPr>
        <w:t>應具備惡意行為偵測與威脅獵捕，如遇到異常行為會自動串聯端點的各項行為記錄，整合為完整事件流。</w:t>
      </w:r>
    </w:p>
    <w:p w14:paraId="5481D647" w14:textId="77777777" w:rsidR="00A618CB"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color w:val="auto"/>
        </w:rPr>
        <w:t>MDR 管理控制台，需能提供集中管理功能，必且能同時管理端點的防毒功能及 EDR 功能。</w:t>
      </w:r>
    </w:p>
    <w:p w14:paraId="2F689250" w14:textId="645964ED" w:rsidR="00891FFE" w:rsidRPr="008B7A9E" w:rsidRDefault="00891FFE" w:rsidP="00A02954">
      <w:pPr>
        <w:pStyle w:val="rfp3"/>
        <w:numPr>
          <w:ilvl w:val="0"/>
          <w:numId w:val="51"/>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cs"/>
          <w:color w:val="auto"/>
        </w:rPr>
        <w:t>提</w:t>
      </w:r>
      <w:r w:rsidRPr="008B7A9E">
        <w:rPr>
          <w:rFonts w:ascii="微軟正黑體" w:eastAsia="微軟正黑體" w:hAnsi="微軟正黑體" w:hint="cs"/>
          <w:color w:val="000000" w:themeColor="text1"/>
        </w:rPr>
        <w:t>供軟體原廠一年授權，並以本院名義登記授權使用，數量</w:t>
      </w:r>
      <w:r w:rsidRPr="008B7A9E">
        <w:rPr>
          <w:rFonts w:ascii="微軟正黑體" w:eastAsia="微軟正黑體" w:hAnsi="微軟正黑體" w:hint="eastAsia"/>
          <w:color w:val="000000" w:themeColor="text1"/>
        </w:rPr>
        <w:t>：50</w:t>
      </w:r>
      <w:r w:rsidRPr="008B7A9E">
        <w:rPr>
          <w:rFonts w:ascii="微軟正黑體" w:eastAsia="微軟正黑體" w:hAnsi="微軟正黑體"/>
          <w:color w:val="000000" w:themeColor="text1"/>
        </w:rPr>
        <w:t>套。</w:t>
      </w:r>
    </w:p>
    <w:p w14:paraId="7BD87369" w14:textId="77777777" w:rsidR="00891FFE" w:rsidRPr="008B7A9E" w:rsidRDefault="00891FFE" w:rsidP="00891FFE">
      <w:pPr>
        <w:pStyle w:val="rfp3"/>
        <w:tabs>
          <w:tab w:val="clear" w:pos="1701"/>
          <w:tab w:val="left" w:pos="1526"/>
        </w:tabs>
        <w:spacing w:line="440" w:lineRule="exact"/>
        <w:jc w:val="both"/>
        <w:outlineLvl w:val="9"/>
        <w:rPr>
          <w:rFonts w:ascii="微軟正黑體" w:eastAsia="微軟正黑體" w:hAnsi="微軟正黑體"/>
          <w:color w:val="auto"/>
        </w:rPr>
      </w:pPr>
    </w:p>
    <w:p w14:paraId="73832557" w14:textId="6011401E" w:rsidR="00891FFE" w:rsidRPr="008B7A9E" w:rsidRDefault="00891FFE" w:rsidP="00B24AA7">
      <w:pPr>
        <w:pStyle w:val="rfp3"/>
        <w:numPr>
          <w:ilvl w:val="0"/>
          <w:numId w:val="35"/>
        </w:numPr>
        <w:tabs>
          <w:tab w:val="left" w:pos="1526"/>
        </w:tabs>
        <w:spacing w:line="440" w:lineRule="exact"/>
        <w:jc w:val="both"/>
        <w:outlineLvl w:val="9"/>
        <w:rPr>
          <w:rFonts w:ascii="微軟正黑體" w:eastAsia="微軟正黑體" w:hAnsi="微軟正黑體"/>
          <w:color w:val="auto"/>
        </w:rPr>
      </w:pPr>
      <w:r w:rsidRPr="008B7A9E">
        <w:rPr>
          <w:rFonts w:ascii="微軟正黑體" w:eastAsia="微軟正黑體" w:hAnsi="微軟正黑體" w:hint="eastAsia"/>
          <w:color w:val="auto"/>
        </w:rPr>
        <w:t>遠端連線監控管理服務</w:t>
      </w:r>
    </w:p>
    <w:p w14:paraId="42E1B315"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color w:val="000000" w:themeColor="text1"/>
          <w:lang w:val="zh-TW"/>
        </w:rPr>
        <w:t>提供</w:t>
      </w:r>
      <w:r w:rsidRPr="008B7A9E">
        <w:rPr>
          <w:rFonts w:ascii="微軟正黑體" w:eastAsia="微軟正黑體" w:hAnsi="微軟正黑體"/>
          <w:color w:val="000000" w:themeColor="text1"/>
          <w:lang w:val="zh-TW"/>
        </w:rPr>
        <w:t xml:space="preserve"> </w:t>
      </w:r>
      <w:r w:rsidRPr="008B7A9E">
        <w:rPr>
          <w:rFonts w:ascii="微軟正黑體" w:eastAsia="微軟正黑體" w:hAnsi="微軟正黑體" w:hint="eastAsia"/>
          <w:color w:val="000000" w:themeColor="text1"/>
          <w:lang w:val="zh-TW"/>
        </w:rPr>
        <w:t>監視、側錄與稽核功能</w:t>
      </w:r>
      <w:r w:rsidR="00222314" w:rsidRPr="008B7A9E">
        <w:rPr>
          <w:rFonts w:ascii="微軟正黑體" w:eastAsia="微軟正黑體" w:hAnsi="微軟正黑體"/>
          <w:color w:val="000000" w:themeColor="text1"/>
          <w:lang w:val="zh-TW"/>
        </w:rPr>
        <w:t>。</w:t>
      </w:r>
    </w:p>
    <w:p w14:paraId="595634DD"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提供</w:t>
      </w:r>
      <w:r w:rsidRPr="008B7A9E">
        <w:rPr>
          <w:rFonts w:ascii="微軟正黑體" w:eastAsia="微軟正黑體" w:hAnsi="微軟正黑體"/>
          <w:lang w:val="zh-TW"/>
        </w:rPr>
        <w:t xml:space="preserve"> </w:t>
      </w:r>
      <w:r w:rsidRPr="008B7A9E">
        <w:rPr>
          <w:rFonts w:ascii="微軟正黑體" w:eastAsia="微軟正黑體" w:hAnsi="微軟正黑體" w:hint="eastAsia"/>
          <w:lang w:val="zh-TW"/>
        </w:rPr>
        <w:t>密碼管理</w:t>
      </w:r>
      <w:r w:rsidRPr="008B7A9E">
        <w:rPr>
          <w:rFonts w:ascii="微軟正黑體" w:eastAsia="微軟正黑體" w:hAnsi="微軟正黑體"/>
          <w:lang w:val="zh-TW"/>
        </w:rPr>
        <w:t xml:space="preserve">Password Management </w:t>
      </w:r>
      <w:r w:rsidRPr="008B7A9E">
        <w:rPr>
          <w:rFonts w:ascii="微軟正黑體" w:eastAsia="微軟正黑體" w:hAnsi="微軟正黑體" w:hint="eastAsia"/>
          <w:lang w:val="zh-TW"/>
        </w:rPr>
        <w:t>功能，提供</w:t>
      </w:r>
      <w:r w:rsidRPr="008B7A9E">
        <w:rPr>
          <w:rFonts w:ascii="微軟正黑體" w:eastAsia="微軟正黑體" w:hAnsi="微軟正黑體"/>
          <w:lang w:val="zh-TW"/>
        </w:rPr>
        <w:t xml:space="preserve">IT </w:t>
      </w:r>
      <w:r w:rsidRPr="008B7A9E">
        <w:rPr>
          <w:rFonts w:ascii="微軟正黑體" w:eastAsia="微軟正黑體" w:hAnsi="微軟正黑體" w:hint="eastAsia"/>
          <w:lang w:val="zh-TW"/>
        </w:rPr>
        <w:t>或廠商等使用特權帳號使用連線管理軟體</w:t>
      </w:r>
      <w:r w:rsidRPr="008B7A9E">
        <w:rPr>
          <w:rFonts w:ascii="微軟正黑體" w:eastAsia="微軟正黑體" w:hAnsi="微軟正黑體"/>
          <w:lang w:val="zh-TW"/>
        </w:rPr>
        <w:t>Connection Manager</w:t>
      </w:r>
      <w:r w:rsidR="00F61BE3" w:rsidRPr="008B7A9E">
        <w:rPr>
          <w:rFonts w:ascii="微軟正黑體" w:eastAsia="微軟正黑體" w:hAnsi="微軟正黑體" w:hint="eastAsia"/>
          <w:color w:val="000000" w:themeColor="text1"/>
          <w:lang w:val="zh-TW"/>
        </w:rPr>
        <w:t>。</w:t>
      </w:r>
    </w:p>
    <w:p w14:paraId="3049C624"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可使用</w:t>
      </w:r>
      <w:r w:rsidRPr="008B7A9E">
        <w:rPr>
          <w:rFonts w:ascii="微軟正黑體" w:eastAsia="微軟正黑體" w:hAnsi="微軟正黑體"/>
          <w:lang w:val="zh-TW"/>
        </w:rPr>
        <w:t xml:space="preserve"> PostgreSQL </w:t>
      </w:r>
      <w:r w:rsidRPr="008B7A9E">
        <w:rPr>
          <w:rFonts w:ascii="微軟正黑體" w:eastAsia="微軟正黑體" w:hAnsi="微軟正黑體" w:hint="eastAsia"/>
          <w:lang w:val="zh-TW"/>
        </w:rPr>
        <w:t>資料庫或選購</w:t>
      </w:r>
      <w:r w:rsidRPr="008B7A9E">
        <w:rPr>
          <w:rFonts w:ascii="微軟正黑體" w:eastAsia="微軟正黑體" w:hAnsi="微軟正黑體"/>
          <w:lang w:val="zh-TW"/>
        </w:rPr>
        <w:t xml:space="preserve"> MS SQL</w:t>
      </w:r>
      <w:r w:rsidRPr="008B7A9E">
        <w:rPr>
          <w:rFonts w:ascii="微軟正黑體" w:eastAsia="微軟正黑體" w:hAnsi="微軟正黑體" w:hint="eastAsia"/>
          <w:lang w:val="zh-TW"/>
        </w:rPr>
        <w:t>資料庫</w:t>
      </w:r>
      <w:r w:rsidR="00F61BE3" w:rsidRPr="008B7A9E">
        <w:rPr>
          <w:rFonts w:ascii="微軟正黑體" w:eastAsia="微軟正黑體" w:hAnsi="微軟正黑體" w:hint="eastAsia"/>
          <w:color w:val="000000" w:themeColor="text1"/>
          <w:lang w:val="zh-TW"/>
        </w:rPr>
        <w:t>。</w:t>
      </w:r>
    </w:p>
    <w:p w14:paraId="12CB62AE"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可選擇</w:t>
      </w:r>
      <w:r w:rsidRPr="008B7A9E">
        <w:rPr>
          <w:rFonts w:ascii="微軟正黑體" w:eastAsia="微軟正黑體" w:hAnsi="微軟正黑體"/>
          <w:lang w:val="zh-TW"/>
        </w:rPr>
        <w:t xml:space="preserve"> </w:t>
      </w:r>
      <w:r w:rsidRPr="008B7A9E">
        <w:rPr>
          <w:rFonts w:ascii="微軟正黑體" w:eastAsia="微軟正黑體" w:hAnsi="微軟正黑體" w:hint="eastAsia"/>
          <w:lang w:val="zh-TW"/>
        </w:rPr>
        <w:t>安裝代理程式</w:t>
      </w:r>
      <w:r w:rsidRPr="008B7A9E">
        <w:rPr>
          <w:rFonts w:ascii="微軟正黑體" w:eastAsia="微軟正黑體" w:hAnsi="微軟正黑體"/>
          <w:lang w:val="zh-TW"/>
        </w:rPr>
        <w:t>(Agent-based)</w:t>
      </w:r>
      <w:r w:rsidRPr="008B7A9E">
        <w:rPr>
          <w:rFonts w:ascii="微軟正黑體" w:eastAsia="微軟正黑體" w:hAnsi="微軟正黑體" w:hint="eastAsia"/>
          <w:lang w:val="zh-TW"/>
        </w:rPr>
        <w:t>和無代理程式</w:t>
      </w:r>
      <w:r w:rsidRPr="008B7A9E">
        <w:rPr>
          <w:rFonts w:ascii="微軟正黑體" w:eastAsia="微軟正黑體" w:hAnsi="微軟正黑體"/>
          <w:lang w:val="zh-TW"/>
        </w:rPr>
        <w:t>(Agentless)</w:t>
      </w:r>
      <w:r w:rsidRPr="008B7A9E">
        <w:rPr>
          <w:rFonts w:ascii="微軟正黑體" w:eastAsia="微軟正黑體" w:hAnsi="微軟正黑體" w:hint="eastAsia"/>
          <w:lang w:val="zh-TW"/>
        </w:rPr>
        <w:t>或混合架構的部署方式。（每台端點部署、跳板機部署與任何混合網路架構）</w:t>
      </w:r>
      <w:r w:rsidR="00222314" w:rsidRPr="008B7A9E">
        <w:rPr>
          <w:rFonts w:ascii="微軟正黑體" w:eastAsia="微軟正黑體" w:hAnsi="微軟正黑體"/>
          <w:color w:val="000000" w:themeColor="text1"/>
          <w:lang w:val="zh-TW"/>
        </w:rPr>
        <w:t>。</w:t>
      </w:r>
    </w:p>
    <w:p w14:paraId="3EBF5D3C"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支援登入核可</w:t>
      </w:r>
      <w:r w:rsidRPr="008B7A9E">
        <w:rPr>
          <w:rFonts w:ascii="微軟正黑體" w:eastAsia="微軟正黑體" w:hAnsi="微軟正黑體"/>
          <w:lang w:val="zh-TW"/>
        </w:rPr>
        <w:t xml:space="preserve">Login Approved </w:t>
      </w:r>
      <w:r w:rsidRPr="008B7A9E">
        <w:rPr>
          <w:rFonts w:ascii="微軟正黑體" w:eastAsia="微軟正黑體" w:hAnsi="微軟正黑體" w:hint="eastAsia"/>
          <w:lang w:val="zh-TW"/>
        </w:rPr>
        <w:t>功能</w:t>
      </w:r>
      <w:r w:rsidRPr="008B7A9E">
        <w:rPr>
          <w:rFonts w:ascii="微軟正黑體" w:eastAsia="微軟正黑體" w:hAnsi="微軟正黑體"/>
          <w:lang w:val="zh-TW"/>
        </w:rPr>
        <w:t>，</w:t>
      </w:r>
      <w:r w:rsidRPr="008B7A9E">
        <w:rPr>
          <w:rFonts w:ascii="微軟正黑體" w:eastAsia="微軟正黑體" w:hAnsi="微軟正黑體" w:hint="eastAsia"/>
          <w:lang w:val="zh-TW"/>
        </w:rPr>
        <w:t>特定用戶必須經過管理者核可後才可以登入</w:t>
      </w:r>
      <w:r w:rsidR="00515F44" w:rsidRPr="008B7A9E">
        <w:rPr>
          <w:rFonts w:ascii="微軟正黑體" w:eastAsia="微軟正黑體" w:hAnsi="微軟正黑體" w:hint="eastAsia"/>
          <w:color w:val="000000" w:themeColor="text1"/>
          <w:lang w:val="zh-TW"/>
        </w:rPr>
        <w:t>。</w:t>
      </w:r>
    </w:p>
    <w:p w14:paraId="65B70943"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基於時間的限制用戶登錄申請稽核審核日誌與舉證匯出</w:t>
      </w:r>
      <w:r w:rsidRPr="008B7A9E">
        <w:rPr>
          <w:rFonts w:ascii="微軟正黑體" w:eastAsia="微軟正黑體" w:hAnsi="微軟正黑體"/>
          <w:lang w:val="zh-TW"/>
        </w:rPr>
        <w:t>Audit logs and forensic export</w:t>
      </w:r>
      <w:r w:rsidR="00515F44" w:rsidRPr="008B7A9E">
        <w:rPr>
          <w:rFonts w:ascii="微軟正黑體" w:eastAsia="微軟正黑體" w:hAnsi="微軟正黑體" w:hint="eastAsia"/>
          <w:color w:val="000000" w:themeColor="text1"/>
          <w:lang w:val="zh-TW"/>
        </w:rPr>
        <w:t>。</w:t>
      </w:r>
    </w:p>
    <w:p w14:paraId="28B21B61"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color w:val="000000" w:themeColor="text1"/>
          <w:lang w:val="zh-TW"/>
        </w:rPr>
      </w:pPr>
      <w:r w:rsidRPr="008B7A9E">
        <w:rPr>
          <w:rFonts w:ascii="微軟正黑體" w:eastAsia="微軟正黑體" w:hAnsi="微軟正黑體" w:hint="eastAsia"/>
          <w:lang w:val="zh-TW"/>
        </w:rPr>
        <w:t>提供關鍵字觸發錄影</w:t>
      </w:r>
      <w:r w:rsidRPr="008B7A9E">
        <w:rPr>
          <w:rFonts w:ascii="微軟正黑體" w:eastAsia="微軟正黑體" w:hAnsi="微軟正黑體"/>
          <w:lang w:val="zh-TW"/>
        </w:rPr>
        <w:t xml:space="preserve"> Keyword-Triggered Monitoring</w:t>
      </w:r>
      <w:r w:rsidRPr="008B7A9E">
        <w:rPr>
          <w:rFonts w:ascii="微軟正黑體" w:eastAsia="微軟正黑體" w:hAnsi="微軟正黑體" w:hint="eastAsia"/>
          <w:lang w:val="zh-TW"/>
        </w:rPr>
        <w:t>功能，可以設定</w:t>
      </w:r>
      <w:r w:rsidRPr="008B7A9E">
        <w:rPr>
          <w:rFonts w:ascii="微軟正黑體" w:eastAsia="微軟正黑體" w:hAnsi="微軟正黑體"/>
          <w:lang w:val="zh-TW"/>
        </w:rPr>
        <w:t xml:space="preserve"> Syteca </w:t>
      </w:r>
      <w:r w:rsidRPr="008B7A9E">
        <w:rPr>
          <w:rFonts w:ascii="微軟正黑體" w:eastAsia="微軟正黑體" w:hAnsi="微軟正黑體" w:hint="eastAsia"/>
          <w:lang w:val="zh-TW"/>
        </w:rPr>
        <w:t>用戶端，只有在偵測到用戶輸入的定義關鍵字後，才能開始監視並建立螢幕快照</w:t>
      </w:r>
      <w:r w:rsidR="00505788" w:rsidRPr="008B7A9E">
        <w:rPr>
          <w:rFonts w:ascii="微軟正黑體" w:eastAsia="微軟正黑體" w:hAnsi="微軟正黑體"/>
          <w:color w:val="000000" w:themeColor="text1"/>
          <w:lang w:val="zh-TW"/>
        </w:rPr>
        <w:t>。</w:t>
      </w:r>
    </w:p>
    <w:p w14:paraId="2BF1D8E6"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rPr>
      </w:pPr>
      <w:r w:rsidRPr="008B7A9E">
        <w:rPr>
          <w:rFonts w:ascii="微軟正黑體" w:eastAsia="微軟正黑體" w:hAnsi="微軟正黑體" w:hint="eastAsia"/>
          <w:lang w:val="zh-TW"/>
        </w:rPr>
        <w:t>健康監控儀表板</w:t>
      </w:r>
      <w:r w:rsidRPr="008B7A9E">
        <w:rPr>
          <w:rFonts w:ascii="微軟正黑體" w:eastAsia="微軟正黑體" w:hAnsi="微軟正黑體"/>
          <w:lang w:val="zh-TW"/>
        </w:rPr>
        <w:t xml:space="preserve"> Health monitoring dashboards</w:t>
      </w:r>
      <w:r w:rsidRPr="008B7A9E">
        <w:rPr>
          <w:rFonts w:ascii="微軟正黑體" w:eastAsia="微軟正黑體" w:hAnsi="微軟正黑體" w:hint="eastAsia"/>
          <w:lang w:val="zh-TW"/>
        </w:rPr>
        <w:t>。</w:t>
      </w:r>
    </w:p>
    <w:p w14:paraId="145D3830"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rPr>
      </w:pPr>
      <w:r w:rsidRPr="008B7A9E">
        <w:rPr>
          <w:rFonts w:ascii="微軟正黑體" w:eastAsia="微軟正黑體" w:hAnsi="微軟正黑體" w:hint="eastAsia"/>
          <w:lang w:val="zh-TW"/>
        </w:rPr>
        <w:t>可以錄影使用者的操作行為</w:t>
      </w:r>
      <w:r w:rsidRPr="008B7A9E">
        <w:rPr>
          <w:rFonts w:ascii="微軟正黑體" w:eastAsia="微軟正黑體" w:hAnsi="微軟正黑體"/>
          <w:lang w:val="zh-TW"/>
        </w:rPr>
        <w:t>。</w:t>
      </w:r>
    </w:p>
    <w:p w14:paraId="1990CCF6"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rPr>
      </w:pPr>
      <w:r w:rsidRPr="008B7A9E">
        <w:rPr>
          <w:rFonts w:ascii="微軟正黑體" w:eastAsia="微軟正黑體" w:hAnsi="微軟正黑體" w:hint="eastAsia"/>
          <w:lang w:val="zh-TW"/>
        </w:rPr>
        <w:t>提供錄影檔舉證匯出</w:t>
      </w:r>
      <w:r w:rsidRPr="008B7A9E">
        <w:rPr>
          <w:rFonts w:ascii="微軟正黑體" w:eastAsia="微軟正黑體" w:hAnsi="微軟正黑體"/>
          <w:lang w:val="zh-TW"/>
        </w:rPr>
        <w:t xml:space="preserve">Forensic Export </w:t>
      </w:r>
      <w:r w:rsidRPr="008B7A9E">
        <w:rPr>
          <w:rFonts w:ascii="微軟正黑體" w:eastAsia="微軟正黑體" w:hAnsi="微軟正黑體" w:hint="eastAsia"/>
          <w:lang w:val="zh-TW"/>
        </w:rPr>
        <w:t>功能將加密碼之錄影檔匯出作為舉證使用</w:t>
      </w:r>
      <w:r w:rsidRPr="008B7A9E">
        <w:rPr>
          <w:rFonts w:ascii="微軟正黑體" w:eastAsia="微軟正黑體" w:hAnsi="微軟正黑體"/>
          <w:lang w:val="zh-TW"/>
        </w:rPr>
        <w:t>。</w:t>
      </w:r>
    </w:p>
    <w:p w14:paraId="1D0287BE" w14:textId="77777777" w:rsidR="00A618CB"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rPr>
      </w:pPr>
      <w:r w:rsidRPr="008B7A9E">
        <w:rPr>
          <w:rFonts w:ascii="微軟正黑體" w:eastAsia="微軟正黑體" w:hAnsi="微軟正黑體" w:hint="eastAsia"/>
          <w:lang w:val="zh-TW"/>
        </w:rPr>
        <w:t>可實況</w:t>
      </w:r>
      <w:r w:rsidRPr="008B7A9E">
        <w:rPr>
          <w:rFonts w:ascii="微軟正黑體" w:eastAsia="微軟正黑體" w:hAnsi="微軟正黑體"/>
          <w:lang w:val="zh-TW"/>
        </w:rPr>
        <w:t xml:space="preserve"> Live </w:t>
      </w:r>
      <w:r w:rsidRPr="008B7A9E">
        <w:rPr>
          <w:rFonts w:ascii="微軟正黑體" w:eastAsia="微軟正黑體" w:hAnsi="微軟正黑體" w:hint="eastAsia"/>
          <w:lang w:val="zh-TW"/>
        </w:rPr>
        <w:t>播放在線上的影像</w:t>
      </w:r>
      <w:r w:rsidRPr="008B7A9E">
        <w:rPr>
          <w:rFonts w:ascii="微軟正黑體" w:eastAsia="微軟正黑體" w:hAnsi="微軟正黑體"/>
          <w:lang w:val="zh-TW"/>
        </w:rPr>
        <w:t>。</w:t>
      </w:r>
    </w:p>
    <w:p w14:paraId="24E2F658" w14:textId="199C5200" w:rsidR="001A08E2" w:rsidRPr="008B7A9E" w:rsidRDefault="001A08E2"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lang w:val="zh-TW"/>
        </w:rPr>
      </w:pPr>
      <w:r w:rsidRPr="008B7A9E">
        <w:rPr>
          <w:rFonts w:ascii="微軟正黑體" w:eastAsia="微軟正黑體" w:hAnsi="微軟正黑體" w:hint="eastAsia"/>
          <w:lang w:val="zh-TW"/>
        </w:rPr>
        <w:t>支援</w:t>
      </w:r>
      <w:r w:rsidRPr="008B7A9E">
        <w:rPr>
          <w:rFonts w:ascii="微軟正黑體" w:eastAsia="微軟正黑體" w:hAnsi="微軟正黑體"/>
          <w:lang w:val="zh-TW"/>
        </w:rPr>
        <w:t xml:space="preserve"> SECRETS </w:t>
      </w:r>
      <w:r w:rsidRPr="008B7A9E">
        <w:rPr>
          <w:rFonts w:ascii="微軟正黑體" w:eastAsia="微軟正黑體" w:hAnsi="微軟正黑體" w:hint="eastAsia"/>
          <w:lang w:val="zh-TW"/>
        </w:rPr>
        <w:t>與下列帳號</w:t>
      </w:r>
      <w:r w:rsidRPr="008B7A9E">
        <w:rPr>
          <w:rFonts w:ascii="微軟正黑體" w:eastAsia="微軟正黑體" w:hAnsi="微軟正黑體"/>
          <w:lang w:val="zh-TW"/>
        </w:rPr>
        <w:t>、</w:t>
      </w:r>
      <w:r w:rsidRPr="008B7A9E">
        <w:rPr>
          <w:rFonts w:ascii="微軟正黑體" w:eastAsia="微軟正黑體" w:hAnsi="微軟正黑體" w:hint="eastAsia"/>
          <w:lang w:val="zh-TW"/>
        </w:rPr>
        <w:t>密碼代登入</w:t>
      </w:r>
    </w:p>
    <w:p w14:paraId="778AD968" w14:textId="77777777"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Style w:val="apple-style-span"/>
          <w:rFonts w:ascii="微軟正黑體" w:eastAsia="微軟正黑體" w:hAnsi="微軟正黑體" w:hint="default"/>
          <w:color w:val="000000" w:themeColor="text1"/>
          <w:sz w:val="28"/>
          <w:szCs w:val="28"/>
        </w:rPr>
      </w:pPr>
      <w:r w:rsidRPr="008B7A9E">
        <w:rPr>
          <w:rStyle w:val="apple-style-span"/>
          <w:rFonts w:ascii="微軟正黑體" w:eastAsia="微軟正黑體" w:hAnsi="微軟正黑體"/>
          <w:color w:val="000000" w:themeColor="text1"/>
          <w:sz w:val="28"/>
          <w:szCs w:val="28"/>
        </w:rPr>
        <w:lastRenderedPageBreak/>
        <w:t>Windows local admin</w:t>
      </w:r>
    </w:p>
    <w:p w14:paraId="24C361B2" w14:textId="77777777"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Style w:val="apple-style-span"/>
          <w:rFonts w:ascii="微軟正黑體" w:eastAsia="微軟正黑體" w:hAnsi="微軟正黑體" w:hint="default"/>
          <w:color w:val="000000" w:themeColor="text1"/>
          <w:sz w:val="28"/>
          <w:szCs w:val="28"/>
        </w:rPr>
      </w:pPr>
      <w:r w:rsidRPr="008B7A9E">
        <w:rPr>
          <w:rStyle w:val="apple-style-span"/>
          <w:rFonts w:ascii="微軟正黑體" w:eastAsia="微軟正黑體" w:hAnsi="微軟正黑體"/>
          <w:color w:val="000000" w:themeColor="text1"/>
          <w:sz w:val="28"/>
          <w:szCs w:val="28"/>
        </w:rPr>
        <w:t>Active Directory</w:t>
      </w:r>
    </w:p>
    <w:p w14:paraId="7687A754" w14:textId="77777777"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Style w:val="apple-style-span"/>
          <w:rFonts w:ascii="微軟正黑體" w:eastAsia="微軟正黑體" w:hAnsi="微軟正黑體" w:hint="default"/>
          <w:color w:val="000000" w:themeColor="text1"/>
          <w:sz w:val="28"/>
          <w:szCs w:val="28"/>
        </w:rPr>
      </w:pPr>
      <w:r w:rsidRPr="008B7A9E">
        <w:rPr>
          <w:rStyle w:val="apple-style-span"/>
          <w:rFonts w:ascii="微軟正黑體" w:eastAsia="微軟正黑體" w:hAnsi="微軟正黑體"/>
          <w:color w:val="000000" w:themeColor="text1"/>
          <w:sz w:val="28"/>
          <w:szCs w:val="28"/>
        </w:rPr>
        <w:t>SSH / Telnet</w:t>
      </w:r>
    </w:p>
    <w:p w14:paraId="4D2B2E29" w14:textId="77777777"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Style w:val="apple-style-span"/>
          <w:rFonts w:ascii="微軟正黑體" w:eastAsia="微軟正黑體" w:hAnsi="微軟正黑體" w:hint="default"/>
          <w:color w:val="000000" w:themeColor="text1"/>
          <w:sz w:val="28"/>
          <w:szCs w:val="28"/>
        </w:rPr>
      </w:pPr>
      <w:r w:rsidRPr="008B7A9E">
        <w:rPr>
          <w:rStyle w:val="apple-style-span"/>
          <w:rFonts w:ascii="微軟正黑體" w:eastAsia="微軟正黑體" w:hAnsi="微軟正黑體"/>
          <w:color w:val="000000" w:themeColor="text1"/>
          <w:sz w:val="28"/>
          <w:szCs w:val="28"/>
        </w:rPr>
        <w:t>Web (Google Chrome)</w:t>
      </w:r>
    </w:p>
    <w:p w14:paraId="0C96C36C" w14:textId="77777777"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Style w:val="apple-style-span"/>
          <w:rFonts w:ascii="微軟正黑體" w:eastAsia="微軟正黑體" w:hAnsi="微軟正黑體" w:hint="default"/>
          <w:color w:val="000000" w:themeColor="text1"/>
          <w:sz w:val="28"/>
          <w:szCs w:val="28"/>
        </w:rPr>
      </w:pPr>
      <w:r w:rsidRPr="008B7A9E">
        <w:rPr>
          <w:rStyle w:val="apple-style-span"/>
          <w:rFonts w:ascii="微軟正黑體" w:eastAsia="微軟正黑體" w:hAnsi="微軟正黑體"/>
          <w:color w:val="000000" w:themeColor="text1"/>
          <w:sz w:val="28"/>
          <w:szCs w:val="28"/>
        </w:rPr>
        <w:t>MS SQL (</w:t>
      </w:r>
      <w:r w:rsidRPr="008B7A9E">
        <w:rPr>
          <w:rStyle w:val="apple-style-span"/>
          <w:rFonts w:ascii="微軟正黑體" w:eastAsia="微軟正黑體" w:hAnsi="微軟正黑體" w:cs="新細明體"/>
          <w:color w:val="000000" w:themeColor="text1"/>
          <w:sz w:val="28"/>
          <w:szCs w:val="28"/>
        </w:rPr>
        <w:t>客戶必須在</w:t>
      </w:r>
      <w:r w:rsidRPr="008B7A9E">
        <w:rPr>
          <w:rStyle w:val="apple-style-span"/>
          <w:rFonts w:ascii="微軟正黑體" w:eastAsia="微軟正黑體" w:hAnsi="微軟正黑體"/>
          <w:color w:val="000000" w:themeColor="text1"/>
          <w:sz w:val="28"/>
          <w:szCs w:val="28"/>
        </w:rPr>
        <w:t xml:space="preserve"> Windows Terminal Server </w:t>
      </w:r>
      <w:r w:rsidRPr="008B7A9E">
        <w:rPr>
          <w:rStyle w:val="apple-style-span"/>
          <w:rFonts w:ascii="微軟正黑體" w:eastAsia="微軟正黑體" w:hAnsi="微軟正黑體" w:cs="新細明體"/>
          <w:color w:val="000000" w:themeColor="text1"/>
          <w:sz w:val="28"/>
          <w:szCs w:val="28"/>
        </w:rPr>
        <w:t>跳板機安裝</w:t>
      </w:r>
      <w:r w:rsidRPr="008B7A9E">
        <w:rPr>
          <w:rStyle w:val="apple-style-span"/>
          <w:rFonts w:ascii="微軟正黑體" w:eastAsia="微軟正黑體" w:hAnsi="微軟正黑體"/>
          <w:color w:val="000000" w:themeColor="text1"/>
          <w:sz w:val="28"/>
          <w:szCs w:val="28"/>
        </w:rPr>
        <w:t>SQL Server Management Studio)</w:t>
      </w:r>
    </w:p>
    <w:p w14:paraId="33CC834A" w14:textId="0ED3C8A0" w:rsidR="001A08E2" w:rsidRPr="008B7A9E" w:rsidRDefault="001A08E2" w:rsidP="00A02954">
      <w:pPr>
        <w:pStyle w:val="ab"/>
        <w:numPr>
          <w:ilvl w:val="6"/>
          <w:numId w:val="47"/>
        </w:numPr>
        <w:pBdr>
          <w:top w:val="none" w:sz="0" w:space="0" w:color="auto"/>
          <w:left w:val="none" w:sz="0" w:space="0" w:color="auto"/>
          <w:bottom w:val="none" w:sz="0" w:space="0" w:color="auto"/>
          <w:right w:val="none" w:sz="0" w:space="0" w:color="auto"/>
          <w:between w:val="none" w:sz="0" w:space="0" w:color="auto"/>
          <w:bar w:val="none" w:sz="0" w:color="auto"/>
        </w:pBdr>
        <w:ind w:leftChars="0" w:left="2694" w:hanging="426"/>
        <w:rPr>
          <w:rFonts w:ascii="微軟正黑體" w:eastAsia="微軟正黑體" w:hAnsi="微軟正黑體" w:cs="Times New Roman" w:hint="default"/>
          <w:color w:val="000000" w:themeColor="text1"/>
          <w:sz w:val="28"/>
          <w:szCs w:val="28"/>
        </w:rPr>
      </w:pPr>
      <w:r w:rsidRPr="008B7A9E">
        <w:rPr>
          <w:rStyle w:val="apple-style-span"/>
          <w:rFonts w:ascii="微軟正黑體" w:eastAsia="微軟正黑體" w:hAnsi="微軟正黑體"/>
          <w:color w:val="000000" w:themeColor="text1"/>
          <w:sz w:val="28"/>
          <w:szCs w:val="28"/>
        </w:rPr>
        <w:t xml:space="preserve">SCP </w:t>
      </w:r>
      <w:r w:rsidRPr="008B7A9E">
        <w:rPr>
          <w:rStyle w:val="apple-style-span"/>
          <w:rFonts w:ascii="微軟正黑體" w:eastAsia="微軟正黑體" w:hAnsi="微軟正黑體" w:cs="新細明體"/>
          <w:color w:val="000000" w:themeColor="text1"/>
          <w:sz w:val="28"/>
          <w:szCs w:val="28"/>
        </w:rPr>
        <w:t>或</w:t>
      </w:r>
      <w:r w:rsidRPr="008B7A9E">
        <w:rPr>
          <w:rStyle w:val="apple-style-span"/>
          <w:rFonts w:ascii="微軟正黑體" w:eastAsia="微軟正黑體" w:hAnsi="微軟正黑體"/>
          <w:color w:val="000000" w:themeColor="text1"/>
          <w:sz w:val="28"/>
          <w:szCs w:val="28"/>
        </w:rPr>
        <w:t xml:space="preserve"> SFTP </w:t>
      </w:r>
      <w:r w:rsidRPr="008B7A9E">
        <w:rPr>
          <w:rStyle w:val="apple-style-span"/>
          <w:rFonts w:ascii="微軟正黑體" w:eastAsia="微軟正黑體" w:hAnsi="微軟正黑體" w:cs="新細明體"/>
          <w:color w:val="000000" w:themeColor="text1"/>
          <w:sz w:val="28"/>
          <w:szCs w:val="28"/>
        </w:rPr>
        <w:t>檔案傳輸功能</w:t>
      </w:r>
    </w:p>
    <w:p w14:paraId="249681CC" w14:textId="063D3518" w:rsidR="00D15CBA" w:rsidRPr="008B7A9E" w:rsidRDefault="00170097" w:rsidP="00A02954">
      <w:pPr>
        <w:pStyle w:val="rfp3"/>
        <w:numPr>
          <w:ilvl w:val="0"/>
          <w:numId w:val="52"/>
        </w:numPr>
        <w:tabs>
          <w:tab w:val="clear" w:pos="1701"/>
          <w:tab w:val="left" w:pos="1526"/>
        </w:tabs>
        <w:spacing w:line="440" w:lineRule="exact"/>
        <w:ind w:left="2268" w:hanging="425"/>
        <w:jc w:val="both"/>
        <w:outlineLvl w:val="9"/>
        <w:rPr>
          <w:rFonts w:ascii="微軟正黑體" w:eastAsia="微軟正黑體" w:hAnsi="微軟正黑體"/>
          <w:lang w:val="zh-TW"/>
        </w:rPr>
      </w:pPr>
      <w:r w:rsidRPr="008B7A9E">
        <w:rPr>
          <w:rFonts w:ascii="微軟正黑體" w:eastAsia="微軟正黑體" w:hAnsi="微軟正黑體" w:hint="cs"/>
          <w:lang w:val="zh-TW"/>
        </w:rPr>
        <w:t>提供軟體原廠一年授權，並以本院名義登記授權使用，規格數量</w:t>
      </w:r>
      <w:r w:rsidR="001A08E2" w:rsidRPr="008B7A9E">
        <w:rPr>
          <w:rFonts w:ascii="微軟正黑體" w:eastAsia="微軟正黑體" w:hAnsi="微軟正黑體" w:hint="eastAsia"/>
          <w:lang w:val="zh-TW"/>
        </w:rPr>
        <w:t>：</w:t>
      </w:r>
      <w:r w:rsidRPr="008B7A9E">
        <w:rPr>
          <w:rFonts w:ascii="微軟正黑體" w:eastAsia="微軟正黑體" w:hAnsi="微軟正黑體" w:hint="eastAsia"/>
          <w:lang w:val="zh-TW"/>
        </w:rPr>
        <w:t>50</w:t>
      </w:r>
      <w:r w:rsidRPr="008B7A9E">
        <w:rPr>
          <w:rFonts w:ascii="微軟正黑體" w:eastAsia="微軟正黑體" w:hAnsi="微軟正黑體"/>
          <w:lang w:val="zh-TW"/>
        </w:rPr>
        <w:t>套。</w:t>
      </w:r>
    </w:p>
    <w:p w14:paraId="4424AD02" w14:textId="77777777" w:rsidR="008B04B5" w:rsidRPr="008B7A9E" w:rsidRDefault="008B04B5" w:rsidP="00A02954">
      <w:pPr>
        <w:pBdr>
          <w:top w:val="none" w:sz="0" w:space="0" w:color="auto"/>
          <w:left w:val="none" w:sz="0" w:space="0" w:color="auto"/>
          <w:bottom w:val="none" w:sz="0" w:space="0" w:color="auto"/>
          <w:right w:val="none" w:sz="0" w:space="0" w:color="auto"/>
          <w:between w:val="none" w:sz="0" w:space="0" w:color="auto"/>
          <w:bar w:val="none" w:sz="0" w:color="auto"/>
        </w:pBdr>
        <w:ind w:hanging="844"/>
        <w:rPr>
          <w:rStyle w:val="apple-style-span"/>
          <w:rFonts w:ascii="微軟正黑體" w:eastAsia="微軟正黑體" w:hAnsi="微軟正黑體" w:cs="新細明體" w:hint="default"/>
          <w:color w:val="EE0000"/>
          <w:highlight w:val="yellow"/>
        </w:rPr>
      </w:pPr>
    </w:p>
    <w:p w14:paraId="3EC19A05" w14:textId="23C5B468" w:rsidR="009143F5" w:rsidRPr="008B7A9E" w:rsidRDefault="00486381" w:rsidP="00B24AA7">
      <w:pPr>
        <w:pStyle w:val="rfp3"/>
        <w:numPr>
          <w:ilvl w:val="0"/>
          <w:numId w:val="35"/>
        </w:numPr>
        <w:tabs>
          <w:tab w:val="left" w:pos="1526"/>
        </w:tabs>
        <w:spacing w:line="440" w:lineRule="exact"/>
        <w:jc w:val="both"/>
        <w:outlineLvl w:val="9"/>
        <w:rPr>
          <w:rFonts w:ascii="微軟正黑體" w:eastAsia="微軟正黑體" w:hAnsi="微軟正黑體"/>
          <w:color w:val="auto"/>
        </w:rPr>
      </w:pPr>
      <w:r w:rsidRPr="008B7A9E">
        <w:rPr>
          <w:rFonts w:ascii="微軟正黑體" w:eastAsia="微軟正黑體" w:hAnsi="微軟正黑體"/>
          <w:color w:val="auto"/>
        </w:rPr>
        <w:t>協同</w:t>
      </w:r>
      <w:r w:rsidR="00C16484" w:rsidRPr="008B7A9E">
        <w:rPr>
          <w:rFonts w:ascii="微軟正黑體" w:eastAsia="微軟正黑體" w:hAnsi="微軟正黑體"/>
          <w:color w:val="auto"/>
        </w:rPr>
        <w:t>暨維運</w:t>
      </w:r>
      <w:r w:rsidRPr="008B7A9E">
        <w:rPr>
          <w:rFonts w:ascii="微軟正黑體" w:eastAsia="微軟正黑體" w:hAnsi="微軟正黑體"/>
          <w:color w:val="auto"/>
        </w:rPr>
        <w:t>駐點</w:t>
      </w:r>
      <w:r w:rsidR="00C16484" w:rsidRPr="008B7A9E">
        <w:rPr>
          <w:rFonts w:ascii="微軟正黑體" w:eastAsia="微軟正黑體" w:hAnsi="微軟正黑體"/>
          <w:color w:val="auto"/>
        </w:rPr>
        <w:t>服務</w:t>
      </w:r>
    </w:p>
    <w:p w14:paraId="024FBEE1" w14:textId="572D7C8E" w:rsidR="00A30C12" w:rsidRPr="008B7A9E" w:rsidRDefault="00E6086E" w:rsidP="00EE4358">
      <w:pPr>
        <w:pStyle w:val="rfp3"/>
        <w:numPr>
          <w:ilvl w:val="0"/>
          <w:numId w:val="37"/>
        </w:numPr>
        <w:tabs>
          <w:tab w:val="clear" w:pos="1701"/>
          <w:tab w:val="left" w:pos="1526"/>
        </w:tabs>
        <w:spacing w:line="440" w:lineRule="exact"/>
        <w:ind w:hanging="419"/>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資訊安全管理與</w:t>
      </w:r>
      <w:r w:rsidR="00486381" w:rsidRPr="008B7A9E">
        <w:rPr>
          <w:rFonts w:ascii="微軟正黑體" w:eastAsia="微軟正黑體" w:hAnsi="微軟正黑體" w:hint="eastAsia"/>
          <w:color w:val="auto"/>
          <w:lang w:val="zh-TW"/>
        </w:rPr>
        <w:t>協同</w:t>
      </w:r>
      <w:r w:rsidRPr="008B7A9E">
        <w:rPr>
          <w:rFonts w:ascii="微軟正黑體" w:eastAsia="微軟正黑體" w:hAnsi="微軟正黑體" w:hint="eastAsia"/>
          <w:color w:val="auto"/>
          <w:lang w:val="zh-TW"/>
        </w:rPr>
        <w:t>服務：</w:t>
      </w:r>
    </w:p>
    <w:p w14:paraId="485A6394" w14:textId="07103260" w:rsidR="00A30C12" w:rsidRPr="008B7A9E" w:rsidRDefault="00E6086E" w:rsidP="00EE4358">
      <w:pPr>
        <w:pStyle w:val="ab"/>
        <w:numPr>
          <w:ilvl w:val="0"/>
          <w:numId w:val="18"/>
        </w:numPr>
        <w:spacing w:line="440" w:lineRule="exact"/>
        <w:ind w:leftChars="0" w:hanging="419"/>
        <w:jc w:val="both"/>
        <w:rPr>
          <w:rFonts w:ascii="微軟正黑體" w:eastAsia="微軟正黑體" w:hAnsi="微軟正黑體" w:hint="default"/>
          <w:color w:val="auto"/>
          <w:kern w:val="0"/>
          <w:lang w:val="zh-TW"/>
        </w:rPr>
      </w:pPr>
      <w:r w:rsidRPr="008B7A9E">
        <w:rPr>
          <w:rFonts w:ascii="微軟正黑體" w:eastAsia="微軟正黑體" w:hAnsi="微軟正黑體" w:hint="default"/>
          <w:color w:val="auto"/>
          <w:kern w:val="0"/>
          <w:sz w:val="28"/>
          <w:szCs w:val="28"/>
          <w:lang w:val="zh-TW"/>
        </w:rPr>
        <w:t>因應</w:t>
      </w:r>
      <w:r w:rsidR="00EC2D16" w:rsidRPr="008B7A9E">
        <w:rPr>
          <w:rFonts w:ascii="微軟正黑體" w:eastAsia="微軟正黑體" w:hAnsi="微軟正黑體" w:hint="default"/>
          <w:color w:val="auto"/>
          <w:kern w:val="0"/>
          <w:sz w:val="28"/>
          <w:szCs w:val="28"/>
          <w:lang w:val="zh-TW"/>
        </w:rPr>
        <w:t>本院</w:t>
      </w:r>
      <w:r w:rsidRPr="008B7A9E">
        <w:rPr>
          <w:rFonts w:ascii="微軟正黑體" w:eastAsia="微軟正黑體" w:hAnsi="微軟正黑體" w:hint="default"/>
          <w:color w:val="auto"/>
          <w:kern w:val="0"/>
          <w:sz w:val="28"/>
          <w:szCs w:val="28"/>
          <w:lang w:val="zh-TW"/>
        </w:rPr>
        <w:t>營運需求與資訊應用、資料安全與網路安全管理機制等主動提供相關評估規劃方案與諮詢服務。</w:t>
      </w:r>
    </w:p>
    <w:p w14:paraId="4EAAF431" w14:textId="7ED26847" w:rsidR="00A30C12" w:rsidRPr="008B7A9E" w:rsidRDefault="00897F13" w:rsidP="00EE4358">
      <w:pPr>
        <w:pStyle w:val="ab"/>
        <w:numPr>
          <w:ilvl w:val="0"/>
          <w:numId w:val="18"/>
        </w:numPr>
        <w:spacing w:line="440" w:lineRule="exact"/>
        <w:ind w:leftChars="0" w:hanging="419"/>
        <w:jc w:val="both"/>
        <w:rPr>
          <w:rFonts w:ascii="微軟正黑體" w:eastAsia="微軟正黑體" w:hAnsi="微軟正黑體" w:hint="default"/>
          <w:color w:val="auto"/>
          <w:kern w:val="0"/>
          <w:lang w:val="zh-TW"/>
        </w:rPr>
      </w:pPr>
      <w:r w:rsidRPr="008B7A9E">
        <w:rPr>
          <w:rFonts w:ascii="微軟正黑體" w:eastAsia="微軟正黑體" w:hAnsi="微軟正黑體"/>
          <w:color w:val="auto"/>
          <w:kern w:val="0"/>
          <w:sz w:val="28"/>
          <w:szCs w:val="28"/>
          <w:lang w:val="zh-TW"/>
        </w:rPr>
        <w:t>因應資安稽核作業，應派員協同本院進行主管機關或第三方驗證機構之查核會議</w:t>
      </w:r>
      <w:r w:rsidR="00E6086E" w:rsidRPr="008B7A9E">
        <w:rPr>
          <w:rFonts w:ascii="微軟正黑體" w:eastAsia="微軟正黑體" w:hAnsi="微軟正黑體" w:hint="default"/>
          <w:color w:val="auto"/>
          <w:kern w:val="0"/>
          <w:sz w:val="28"/>
          <w:szCs w:val="28"/>
          <w:lang w:val="zh-TW"/>
        </w:rPr>
        <w:t>。</w:t>
      </w:r>
    </w:p>
    <w:p w14:paraId="3CE2AF19" w14:textId="22DAEFE5" w:rsidR="00685381" w:rsidRPr="008B7A9E" w:rsidRDefault="00897F13" w:rsidP="00EE4358">
      <w:pPr>
        <w:pStyle w:val="ab"/>
        <w:numPr>
          <w:ilvl w:val="0"/>
          <w:numId w:val="18"/>
        </w:numPr>
        <w:spacing w:line="440" w:lineRule="exact"/>
        <w:ind w:leftChars="0" w:hanging="419"/>
        <w:jc w:val="both"/>
        <w:rPr>
          <w:rFonts w:ascii="微軟正黑體" w:eastAsia="微軟正黑體" w:hAnsi="微軟正黑體" w:hint="default"/>
          <w:color w:val="auto"/>
          <w:lang w:val="zh-TW"/>
        </w:rPr>
      </w:pPr>
      <w:r w:rsidRPr="008B7A9E">
        <w:rPr>
          <w:rFonts w:ascii="微軟正黑體" w:eastAsia="微軟正黑體" w:hAnsi="微軟正黑體"/>
          <w:color w:val="auto"/>
          <w:kern w:val="0"/>
          <w:sz w:val="28"/>
          <w:szCs w:val="28"/>
          <w:lang w:val="zh-TW"/>
        </w:rPr>
        <w:t>配合本院進行資訊安全緊急應別處理演練及資安健檢等作業</w:t>
      </w:r>
      <w:r w:rsidR="00E6086E" w:rsidRPr="008B7A9E">
        <w:rPr>
          <w:rFonts w:ascii="微軟正黑體" w:eastAsia="微軟正黑體" w:hAnsi="微軟正黑體" w:hint="default"/>
          <w:color w:val="auto"/>
          <w:kern w:val="0"/>
          <w:sz w:val="28"/>
          <w:szCs w:val="28"/>
          <w:lang w:val="zh-TW"/>
        </w:rPr>
        <w:t>。</w:t>
      </w:r>
    </w:p>
    <w:p w14:paraId="082FBCE1" w14:textId="342CC53F" w:rsidR="00A30C12" w:rsidRPr="008B7A9E" w:rsidRDefault="00E6086E" w:rsidP="00B24AA7">
      <w:pPr>
        <w:pStyle w:val="rfp3"/>
        <w:numPr>
          <w:ilvl w:val="0"/>
          <w:numId w:val="37"/>
        </w:numPr>
        <w:tabs>
          <w:tab w:val="clear" w:pos="1701"/>
          <w:tab w:val="left" w:pos="1526"/>
        </w:tabs>
        <w:spacing w:line="440" w:lineRule="exact"/>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駐點人力：</w:t>
      </w:r>
    </w:p>
    <w:p w14:paraId="2A6DC634" w14:textId="77777777" w:rsidR="00A30C12" w:rsidRPr="008B7A9E" w:rsidRDefault="00E6086E" w:rsidP="00EE4358">
      <w:pPr>
        <w:pStyle w:val="ab"/>
        <w:numPr>
          <w:ilvl w:val="0"/>
          <w:numId w:val="18"/>
        </w:numPr>
        <w:spacing w:line="440" w:lineRule="exact"/>
        <w:ind w:leftChars="0" w:left="3544" w:hanging="566"/>
        <w:jc w:val="both"/>
        <w:rPr>
          <w:rFonts w:ascii="微軟正黑體" w:eastAsia="微軟正黑體" w:hAnsi="微軟正黑體" w:hint="default"/>
          <w:color w:val="auto"/>
          <w:kern w:val="0"/>
          <w:lang w:val="zh-TW"/>
        </w:rPr>
      </w:pPr>
      <w:r w:rsidRPr="008B7A9E">
        <w:rPr>
          <w:rFonts w:ascii="微軟正黑體" w:eastAsia="微軟正黑體" w:hAnsi="微軟正黑體"/>
          <w:color w:val="auto"/>
          <w:kern w:val="0"/>
          <w:sz w:val="28"/>
          <w:szCs w:val="28"/>
          <w:lang w:val="zh-TW"/>
        </w:rPr>
        <w:t>駐點工程師：</w:t>
      </w:r>
    </w:p>
    <w:p w14:paraId="505970C9" w14:textId="46BD8753" w:rsidR="00A30C12" w:rsidRPr="008B7A9E" w:rsidRDefault="00897F13"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維運服務期間，須提供</w:t>
      </w:r>
      <w:r w:rsidRPr="008B7A9E">
        <w:rPr>
          <w:rFonts w:ascii="微軟正黑體" w:eastAsia="微軟正黑體" w:hAnsi="微軟正黑體" w:hint="eastAsia"/>
          <w:color w:val="auto"/>
        </w:rPr>
        <w:t>1</w:t>
      </w:r>
      <w:r w:rsidRPr="008B7A9E">
        <w:rPr>
          <w:rFonts w:ascii="微軟正黑體" w:eastAsia="微軟正黑體" w:hAnsi="微軟正黑體" w:hint="eastAsia"/>
          <w:color w:val="auto"/>
          <w:lang w:val="zh-TW"/>
        </w:rPr>
        <w:t>名駐點工程師協助本院資訊同仁進行資訊系統作業環境排除與其他相關業務支援，時間為每周五個工作天，每日工作時數為8小時（依行政院公告之上班日），人員如有請假，需另派員到場支援</w:t>
      </w:r>
      <w:r w:rsidR="00E6086E" w:rsidRPr="008B7A9E">
        <w:rPr>
          <w:rFonts w:ascii="微軟正黑體" w:eastAsia="微軟正黑體" w:hAnsi="微軟正黑體" w:hint="eastAsia"/>
          <w:color w:val="auto"/>
          <w:lang w:val="zh-TW"/>
        </w:rPr>
        <w:t>。</w:t>
      </w:r>
    </w:p>
    <w:p w14:paraId="1248BC31" w14:textId="1983F481" w:rsidR="00A30C12" w:rsidRPr="008B7A9E" w:rsidRDefault="00E6086E"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駐點工程師須可提供</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、信義辦公室電腦及網路之相關故障排除服務。</w:t>
      </w:r>
    </w:p>
    <w:p w14:paraId="0B68703B" w14:textId="3ED08E39" w:rsidR="00A30C12" w:rsidRPr="008B7A9E" w:rsidRDefault="00897F13"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負責機房進出管理、資訊設備送修取回管理</w:t>
      </w:r>
      <w:r w:rsidR="00E6086E" w:rsidRPr="008B7A9E">
        <w:rPr>
          <w:rFonts w:ascii="微軟正黑體" w:eastAsia="微軟正黑體" w:hAnsi="微軟正黑體" w:hint="eastAsia"/>
          <w:color w:val="auto"/>
          <w:lang w:val="zh-TW"/>
        </w:rPr>
        <w:t>。</w:t>
      </w:r>
    </w:p>
    <w:p w14:paraId="7E56092A" w14:textId="3088DD8A" w:rsidR="00827AE2" w:rsidRPr="008B7A9E" w:rsidRDefault="00897F13"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負責前端使用者系統軟體問題判斷與排除，並協助軟硬體安裝與網路環境設定</w:t>
      </w:r>
      <w:r w:rsidR="00E6086E" w:rsidRPr="008B7A9E">
        <w:rPr>
          <w:rFonts w:ascii="微軟正黑體" w:eastAsia="微軟正黑體" w:hAnsi="微軟正黑體" w:hint="eastAsia"/>
          <w:color w:val="auto"/>
          <w:lang w:val="zh-TW"/>
        </w:rPr>
        <w:t>。</w:t>
      </w:r>
    </w:p>
    <w:p w14:paraId="45C13C36" w14:textId="22CBB41E" w:rsidR="00A30C12" w:rsidRPr="008B7A9E" w:rsidRDefault="00897F13"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支援範圍包含本院辦公室、不只是圖書館、台灣設計館、設計點等前端系統軟體問題判斷與協助同仁向設備廠商討論問題與排除方式</w:t>
      </w:r>
      <w:r w:rsidR="00E6086E" w:rsidRPr="008B7A9E">
        <w:rPr>
          <w:rFonts w:ascii="微軟正黑體" w:eastAsia="微軟正黑體" w:hAnsi="微軟正黑體" w:hint="eastAsia"/>
          <w:color w:val="auto"/>
          <w:lang w:val="zh-TW"/>
        </w:rPr>
        <w:t>。</w:t>
      </w:r>
    </w:p>
    <w:p w14:paraId="79CFE834" w14:textId="61C39DC3" w:rsidR="009143F5" w:rsidRPr="008B7A9E" w:rsidRDefault="00897F13" w:rsidP="00B24AA7">
      <w:pPr>
        <w:pStyle w:val="rfp5"/>
        <w:numPr>
          <w:ilvl w:val="0"/>
          <w:numId w:val="38"/>
        </w:numPr>
        <w:tabs>
          <w:tab w:val="clear" w:pos="2835"/>
        </w:tabs>
        <w:spacing w:line="440" w:lineRule="exact"/>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lastRenderedPageBreak/>
        <w:t>配合執行資安相關政策與資訊服務之整合管理</w:t>
      </w:r>
      <w:r w:rsidR="00E6086E" w:rsidRPr="008B7A9E">
        <w:rPr>
          <w:rFonts w:ascii="微軟正黑體" w:eastAsia="微軟正黑體" w:hAnsi="微軟正黑體" w:hint="eastAsia"/>
          <w:color w:val="auto"/>
          <w:lang w:val="zh-TW"/>
        </w:rPr>
        <w:t>。</w:t>
      </w:r>
    </w:p>
    <w:p w14:paraId="3E117410" w14:textId="5279B78D" w:rsidR="00A30C12" w:rsidRPr="008B7A9E" w:rsidRDefault="00E6086E" w:rsidP="00666BB2">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481" w:name="_Toc51561241"/>
      <w:bookmarkStart w:id="482" w:name="_Toc51813099"/>
      <w:bookmarkStart w:id="483" w:name="_Toc51813225"/>
      <w:bookmarkStart w:id="484" w:name="_Toc51923090"/>
      <w:bookmarkStart w:id="485" w:name="_Toc52197661"/>
      <w:bookmarkStart w:id="486" w:name="_Toc52788685"/>
      <w:bookmarkStart w:id="487" w:name="_Toc51561242"/>
      <w:bookmarkStart w:id="488" w:name="_Toc51813100"/>
      <w:bookmarkStart w:id="489" w:name="_Toc51813226"/>
      <w:bookmarkStart w:id="490" w:name="_Toc51923091"/>
      <w:bookmarkStart w:id="491" w:name="_Toc52197662"/>
      <w:bookmarkStart w:id="492" w:name="_Toc52788686"/>
      <w:bookmarkStart w:id="493" w:name="_Toc51813101"/>
      <w:bookmarkStart w:id="494" w:name="_Toc51813227"/>
      <w:bookmarkStart w:id="495" w:name="_Toc51923092"/>
      <w:bookmarkStart w:id="496" w:name="_Toc52197663"/>
      <w:bookmarkStart w:id="497" w:name="_Toc52788687"/>
      <w:bookmarkStart w:id="498" w:name="_Toc51813102"/>
      <w:bookmarkStart w:id="499" w:name="_Toc51813228"/>
      <w:bookmarkStart w:id="500" w:name="_Toc51923093"/>
      <w:bookmarkStart w:id="501" w:name="_Toc52197664"/>
      <w:bookmarkStart w:id="502" w:name="_Toc52788688"/>
      <w:bookmarkStart w:id="503" w:name="_Toc51813103"/>
      <w:bookmarkStart w:id="504" w:name="_Toc51813229"/>
      <w:bookmarkStart w:id="505" w:name="_Toc51923094"/>
      <w:bookmarkStart w:id="506" w:name="_Toc52197665"/>
      <w:bookmarkStart w:id="507" w:name="_Toc52788689"/>
      <w:bookmarkStart w:id="508" w:name="_Toc51813104"/>
      <w:bookmarkStart w:id="509" w:name="_Toc51813230"/>
      <w:bookmarkStart w:id="510" w:name="_Toc51923095"/>
      <w:bookmarkStart w:id="511" w:name="_Toc52197666"/>
      <w:bookmarkStart w:id="512" w:name="_Toc52788690"/>
      <w:bookmarkStart w:id="513" w:name="_Toc51813105"/>
      <w:bookmarkStart w:id="514" w:name="_Toc51813231"/>
      <w:bookmarkStart w:id="515" w:name="_Toc51923096"/>
      <w:bookmarkStart w:id="516" w:name="_Toc52197667"/>
      <w:bookmarkStart w:id="517" w:name="_Toc52788691"/>
      <w:bookmarkStart w:id="518" w:name="_Toc51813106"/>
      <w:bookmarkStart w:id="519" w:name="_Toc51813232"/>
      <w:bookmarkStart w:id="520" w:name="_Toc51923097"/>
      <w:bookmarkStart w:id="521" w:name="_Toc52197668"/>
      <w:bookmarkStart w:id="522" w:name="_Toc52788692"/>
      <w:bookmarkStart w:id="523" w:name="_Toc51813107"/>
      <w:bookmarkStart w:id="524" w:name="_Toc51813233"/>
      <w:bookmarkStart w:id="525" w:name="_Toc51923098"/>
      <w:bookmarkStart w:id="526" w:name="_Toc52197669"/>
      <w:bookmarkStart w:id="527" w:name="_Toc52788693"/>
      <w:bookmarkStart w:id="528" w:name="_Toc51813108"/>
      <w:bookmarkStart w:id="529" w:name="_Toc51813234"/>
      <w:bookmarkStart w:id="530" w:name="_Toc51923099"/>
      <w:bookmarkStart w:id="531" w:name="_Toc52197670"/>
      <w:bookmarkStart w:id="532" w:name="_Toc52788694"/>
      <w:bookmarkStart w:id="533" w:name="_Toc51813109"/>
      <w:bookmarkStart w:id="534" w:name="_Toc51813235"/>
      <w:bookmarkStart w:id="535" w:name="_Toc51923100"/>
      <w:bookmarkStart w:id="536" w:name="_Toc52197671"/>
      <w:bookmarkStart w:id="537" w:name="_Toc52788695"/>
      <w:bookmarkStart w:id="538" w:name="_Toc51813110"/>
      <w:bookmarkStart w:id="539" w:name="_Toc51813236"/>
      <w:bookmarkStart w:id="540" w:name="_Toc51923101"/>
      <w:bookmarkStart w:id="541" w:name="_Toc52197672"/>
      <w:bookmarkStart w:id="542" w:name="_Toc52788696"/>
      <w:bookmarkStart w:id="543" w:name="_Toc51813111"/>
      <w:bookmarkStart w:id="544" w:name="_Toc51813237"/>
      <w:bookmarkStart w:id="545" w:name="_Toc51923102"/>
      <w:bookmarkStart w:id="546" w:name="_Toc52197673"/>
      <w:bookmarkStart w:id="547" w:name="_Toc52788697"/>
      <w:bookmarkStart w:id="548" w:name="_Toc51813112"/>
      <w:bookmarkStart w:id="549" w:name="_Toc51813238"/>
      <w:bookmarkStart w:id="550" w:name="_Toc51923103"/>
      <w:bookmarkStart w:id="551" w:name="_Toc52197674"/>
      <w:bookmarkStart w:id="552" w:name="_Toc52788698"/>
      <w:bookmarkStart w:id="553" w:name="_Toc51813113"/>
      <w:bookmarkStart w:id="554" w:name="_Toc51813239"/>
      <w:bookmarkStart w:id="555" w:name="_Toc51923104"/>
      <w:bookmarkStart w:id="556" w:name="_Toc52197675"/>
      <w:bookmarkStart w:id="557" w:name="_Toc52788699"/>
      <w:bookmarkStart w:id="558" w:name="_Toc51813114"/>
      <w:bookmarkStart w:id="559" w:name="_Toc51813240"/>
      <w:bookmarkStart w:id="560" w:name="_Toc51923105"/>
      <w:bookmarkStart w:id="561" w:name="_Toc52197676"/>
      <w:bookmarkStart w:id="562" w:name="_Toc52788700"/>
      <w:bookmarkStart w:id="563" w:name="_Toc51813115"/>
      <w:bookmarkStart w:id="564" w:name="_Toc51813241"/>
      <w:bookmarkStart w:id="565" w:name="_Toc51923106"/>
      <w:bookmarkStart w:id="566" w:name="_Toc52197677"/>
      <w:bookmarkStart w:id="567" w:name="_Toc52788701"/>
      <w:bookmarkStart w:id="568" w:name="_Toc213244150"/>
      <w:bookmarkStart w:id="569" w:name="_Toc214902751"/>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8B7A9E">
        <w:rPr>
          <w:rFonts w:ascii="微軟正黑體" w:eastAsia="微軟正黑體" w:hAnsi="微軟正黑體"/>
          <w:color w:val="auto"/>
          <w:sz w:val="28"/>
          <w:szCs w:val="28"/>
        </w:rPr>
        <w:t>執行規範：</w:t>
      </w:r>
      <w:bookmarkEnd w:id="568"/>
      <w:bookmarkEnd w:id="569"/>
    </w:p>
    <w:p w14:paraId="3E9E5065" w14:textId="176A7113" w:rsidR="00A30C12" w:rsidRPr="008B7A9E" w:rsidRDefault="00E6086E" w:rsidP="00B24AA7">
      <w:pPr>
        <w:pStyle w:val="rfp3"/>
        <w:numPr>
          <w:ilvl w:val="0"/>
          <w:numId w:val="20"/>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投標廠商需於服務建議書內詳細描述：</w:t>
      </w:r>
    </w:p>
    <w:p w14:paraId="5A7F1093" w14:textId="1D9FCDB3" w:rsidR="00A30C12" w:rsidRPr="008B7A9E" w:rsidRDefault="003B55DF" w:rsidP="00B24AA7">
      <w:pPr>
        <w:pStyle w:val="rfp4"/>
        <w:numPr>
          <w:ilvl w:val="0"/>
          <w:numId w:val="21"/>
        </w:numPr>
        <w:tabs>
          <w:tab w:val="clear" w:pos="2269"/>
          <w:tab w:val="left" w:pos="1985"/>
        </w:tabs>
        <w:spacing w:line="440" w:lineRule="exact"/>
        <w:ind w:left="1985" w:hanging="284"/>
        <w:jc w:val="both"/>
        <w:rPr>
          <w:rFonts w:ascii="微軟正黑體" w:eastAsia="微軟正黑體" w:hAnsi="微軟正黑體" w:hint="default"/>
          <w:color w:val="auto"/>
          <w:lang w:val="zh-TW"/>
        </w:rPr>
      </w:pPr>
      <w:r w:rsidRPr="008B7A9E">
        <w:rPr>
          <w:rFonts w:ascii="微軟正黑體" w:eastAsia="微軟正黑體" w:hAnsi="微軟正黑體"/>
          <w:color w:val="auto"/>
          <w:lang w:val="zh-TW"/>
        </w:rPr>
        <w:t>維運管理方案，包含</w:t>
      </w:r>
      <w:r w:rsidRPr="008B7A9E">
        <w:rPr>
          <w:rFonts w:ascii="微軟正黑體" w:eastAsia="微軟正黑體" w:hAnsi="微軟正黑體"/>
          <w:color w:val="auto"/>
          <w:kern w:val="0"/>
          <w:lang w:val="zh-TW"/>
        </w:rPr>
        <w:t>本院</w:t>
      </w:r>
      <w:r w:rsidRPr="008B7A9E">
        <w:rPr>
          <w:rFonts w:ascii="微軟正黑體" w:eastAsia="微軟正黑體" w:hAnsi="微軟正黑體"/>
          <w:color w:val="auto"/>
          <w:lang w:val="zh-TW"/>
        </w:rPr>
        <w:t>資安暨網路系統設備</w:t>
      </w:r>
      <w:r w:rsidRPr="008B7A9E">
        <w:rPr>
          <w:rFonts w:ascii="微軟正黑體" w:eastAsia="微軟正黑體" w:hAnsi="微軟正黑體"/>
          <w:color w:val="auto"/>
          <w:kern w:val="0"/>
          <w:lang w:val="zh-TW"/>
        </w:rPr>
        <w:t>（防火牆、網路交換器</w:t>
      </w:r>
      <w:r w:rsidRPr="008B7A9E">
        <w:rPr>
          <w:rFonts w:ascii="微軟正黑體" w:eastAsia="微軟正黑體" w:hAnsi="微軟正黑體"/>
          <w:color w:val="auto"/>
          <w:lang w:val="zh-TW"/>
        </w:rPr>
        <w:t>）</w:t>
      </w:r>
      <w:r w:rsidRPr="008B7A9E">
        <w:rPr>
          <w:rFonts w:ascii="微軟正黑體" w:eastAsia="微軟正黑體" w:hAnsi="微軟正黑體"/>
          <w:color w:val="auto"/>
          <w:kern w:val="0"/>
          <w:lang w:val="zh-TW"/>
        </w:rPr>
        <w:t>、虛擬化平台伺服器主機、網站伺服器主機、資料庫</w:t>
      </w:r>
      <w:r w:rsidRPr="008B7A9E">
        <w:rPr>
          <w:rFonts w:ascii="微軟正黑體" w:eastAsia="微軟正黑體" w:hAnsi="微軟正黑體"/>
          <w:color w:val="auto"/>
          <w:lang w:val="zh-TW"/>
        </w:rPr>
        <w:t>儲存</w:t>
      </w:r>
      <w:r w:rsidRPr="008B7A9E">
        <w:rPr>
          <w:rFonts w:ascii="微軟正黑體" w:eastAsia="微軟正黑體" w:hAnsi="微軟正黑體"/>
          <w:color w:val="auto"/>
          <w:kern w:val="0"/>
          <w:lang w:val="zh-TW"/>
        </w:rPr>
        <w:t>設備、應用系統備援</w:t>
      </w:r>
      <w:r w:rsidR="00772191" w:rsidRPr="008B7A9E">
        <w:rPr>
          <w:rFonts w:ascii="微軟正黑體" w:eastAsia="微軟正黑體" w:hAnsi="微軟正黑體"/>
          <w:color w:val="auto"/>
          <w:kern w:val="0"/>
          <w:lang w:val="zh-TW"/>
        </w:rPr>
        <w:t>、</w:t>
      </w:r>
      <w:r w:rsidRPr="008B7A9E">
        <w:rPr>
          <w:rFonts w:ascii="微軟正黑體" w:eastAsia="微軟正黑體" w:hAnsi="微軟正黑體"/>
          <w:color w:val="auto"/>
          <w:kern w:val="0"/>
          <w:lang w:val="zh-TW"/>
        </w:rPr>
        <w:t>資料</w:t>
      </w:r>
      <w:r w:rsidR="00772191" w:rsidRPr="008B7A9E">
        <w:rPr>
          <w:rFonts w:ascii="微軟正黑體" w:eastAsia="微軟正黑體" w:hAnsi="微軟正黑體"/>
          <w:color w:val="auto"/>
          <w:kern w:val="0"/>
          <w:lang w:val="zh-TW"/>
        </w:rPr>
        <w:t>雲端</w:t>
      </w:r>
      <w:r w:rsidRPr="008B7A9E">
        <w:rPr>
          <w:rFonts w:ascii="微軟正黑體" w:eastAsia="微軟正黑體" w:hAnsi="微軟正黑體"/>
          <w:color w:val="auto"/>
          <w:kern w:val="0"/>
          <w:lang w:val="zh-TW"/>
        </w:rPr>
        <w:t>備份、</w:t>
      </w:r>
      <w:r w:rsidR="003C49F7" w:rsidRPr="008B7A9E">
        <w:rPr>
          <w:rFonts w:ascii="微軟正黑體" w:eastAsia="微軟正黑體" w:hAnsi="微軟正黑體"/>
          <w:color w:val="auto"/>
          <w:kern w:val="0"/>
          <w:lang w:val="zh-TW"/>
        </w:rPr>
        <w:t>系統建置或移轉、前端</w:t>
      </w:r>
      <w:r w:rsidR="00320ECB" w:rsidRPr="008B7A9E">
        <w:rPr>
          <w:rFonts w:ascii="微軟正黑體" w:eastAsia="微軟正黑體" w:hAnsi="微軟正黑體"/>
          <w:color w:val="auto"/>
          <w:lang w:val="zh-TW"/>
        </w:rPr>
        <w:t>系統軟體</w:t>
      </w:r>
      <w:r w:rsidR="003C49F7" w:rsidRPr="008B7A9E">
        <w:rPr>
          <w:rFonts w:ascii="微軟正黑體" w:eastAsia="微軟正黑體" w:hAnsi="微軟正黑體"/>
          <w:color w:val="auto"/>
          <w:kern w:val="0"/>
          <w:lang w:val="zh-TW"/>
        </w:rPr>
        <w:t>問題排除</w:t>
      </w:r>
      <w:r w:rsidRPr="008B7A9E">
        <w:rPr>
          <w:rFonts w:ascii="微軟正黑體" w:eastAsia="微軟正黑體" w:hAnsi="微軟正黑體"/>
          <w:color w:val="auto"/>
          <w:kern w:val="0"/>
          <w:lang w:val="zh-TW"/>
        </w:rPr>
        <w:t>及本院自有資訊機房設備與環境</w:t>
      </w:r>
      <w:r w:rsidR="003C49F7" w:rsidRPr="008B7A9E">
        <w:rPr>
          <w:rFonts w:ascii="微軟正黑體" w:eastAsia="微軟正黑體" w:hAnsi="微軟正黑體"/>
          <w:color w:val="auto"/>
          <w:kern w:val="0"/>
          <w:lang w:val="zh-TW"/>
        </w:rPr>
        <w:t>等資訊服務相關執行作業</w:t>
      </w:r>
      <w:r w:rsidR="00E6086E" w:rsidRPr="008B7A9E">
        <w:rPr>
          <w:rFonts w:ascii="微軟正黑體" w:eastAsia="微軟正黑體" w:hAnsi="微軟正黑體"/>
          <w:color w:val="auto"/>
          <w:lang w:val="zh-TW"/>
        </w:rPr>
        <w:t>。</w:t>
      </w:r>
    </w:p>
    <w:p w14:paraId="06D3AA55" w14:textId="3219ADB9" w:rsidR="00C95443" w:rsidRPr="008B7A9E" w:rsidRDefault="00C95443" w:rsidP="00B24AA7">
      <w:pPr>
        <w:pStyle w:val="rfp4"/>
        <w:numPr>
          <w:ilvl w:val="0"/>
          <w:numId w:val="21"/>
        </w:numPr>
        <w:tabs>
          <w:tab w:val="clear" w:pos="2269"/>
          <w:tab w:val="left" w:pos="1985"/>
        </w:tabs>
        <w:spacing w:line="440" w:lineRule="exact"/>
        <w:ind w:left="1985" w:hanging="284"/>
        <w:jc w:val="both"/>
        <w:rPr>
          <w:rFonts w:ascii="微軟正黑體" w:eastAsia="微軟正黑體" w:hAnsi="微軟正黑體" w:hint="default"/>
          <w:color w:val="auto"/>
          <w:lang w:val="zh-TW"/>
        </w:rPr>
      </w:pPr>
      <w:r w:rsidRPr="008B7A9E">
        <w:rPr>
          <w:rFonts w:ascii="微軟正黑體" w:eastAsia="微軟正黑體" w:hAnsi="微軟正黑體"/>
          <w:color w:val="auto"/>
          <w:lang w:val="zh-TW"/>
        </w:rPr>
        <w:t>物料清單</w:t>
      </w:r>
      <w:r w:rsidR="00D30DAE" w:rsidRPr="008B7A9E">
        <w:rPr>
          <w:rFonts w:ascii="微軟正黑體" w:eastAsia="微軟正黑體" w:hAnsi="微軟正黑體"/>
          <w:color w:val="auto"/>
          <w:lang w:val="zh-TW"/>
        </w:rPr>
        <w:t>（</w:t>
      </w:r>
      <w:r w:rsidR="00D30DAE" w:rsidRPr="008B7A9E">
        <w:rPr>
          <w:rFonts w:ascii="微軟正黑體" w:eastAsia="微軟正黑體" w:hAnsi="微軟正黑體" w:hint="default"/>
          <w:color w:val="auto"/>
          <w:lang w:val="zh-TW"/>
        </w:rPr>
        <w:t>BOM</w:t>
      </w:r>
      <w:r w:rsidR="00D30DAE" w:rsidRPr="008B7A9E">
        <w:rPr>
          <w:rFonts w:ascii="微軟正黑體" w:eastAsia="微軟正黑體" w:hAnsi="微軟正黑體"/>
          <w:color w:val="auto"/>
          <w:lang w:val="zh-TW"/>
        </w:rPr>
        <w:t>）</w:t>
      </w:r>
      <w:r w:rsidRPr="008B7A9E">
        <w:rPr>
          <w:rFonts w:ascii="微軟正黑體" w:eastAsia="微軟正黑體" w:hAnsi="微軟正黑體" w:hint="default"/>
          <w:color w:val="auto"/>
          <w:lang w:val="zh-TW"/>
        </w:rPr>
        <w:t>：</w:t>
      </w:r>
      <w:r w:rsidR="00065FB2" w:rsidRPr="008B7A9E">
        <w:rPr>
          <w:rFonts w:ascii="微軟正黑體" w:eastAsia="微軟正黑體" w:hAnsi="微軟正黑體"/>
          <w:color w:val="auto"/>
          <w:lang w:val="zh-TW"/>
        </w:rPr>
        <w:t>須包含</w:t>
      </w:r>
      <w:r w:rsidRPr="008B7A9E">
        <w:rPr>
          <w:rFonts w:ascii="微軟正黑體" w:eastAsia="微軟正黑體" w:hAnsi="微軟正黑體"/>
          <w:color w:val="auto"/>
          <w:lang w:val="zh-TW"/>
        </w:rPr>
        <w:t>本案使用之軟硬體。</w:t>
      </w:r>
    </w:p>
    <w:p w14:paraId="742821BF" w14:textId="40ED2BD6" w:rsidR="00A30C12" w:rsidRPr="008B7A9E" w:rsidRDefault="00E6086E" w:rsidP="00B24AA7">
      <w:pPr>
        <w:pStyle w:val="rfp3"/>
        <w:numPr>
          <w:ilvl w:val="0"/>
          <w:numId w:val="20"/>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得標廠商除提供本案所需資訊相關設備與保固之外，對於</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已有線上使用之備亦應負責保固與備品的責任（</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自有資訊設備清單請參閱附錄三，如因效能不符合</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之需求，得標廠商需無償提供符合規格之設備），惟不含個人電腦、筆記型電腦、電腦周邊等用戶端之設備。</w:t>
      </w:r>
    </w:p>
    <w:p w14:paraId="42A3A535" w14:textId="6D1D2C36" w:rsidR="00A30C12" w:rsidRPr="008B7A9E" w:rsidRDefault="00E6086E" w:rsidP="00B24AA7">
      <w:pPr>
        <w:pStyle w:val="rfp3"/>
        <w:numPr>
          <w:ilvl w:val="0"/>
          <w:numId w:val="20"/>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同意後可提供功能、效能比目前使用的設備規格更優之設備來取代</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現行設備，經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確認取代成功後即可免除該既有設備之保固與備品的責任。</w:t>
      </w:r>
    </w:p>
    <w:p w14:paraId="5B0A4B9D" w14:textId="64C524B1" w:rsidR="0045085C" w:rsidRPr="008B7A9E" w:rsidRDefault="00CF5106" w:rsidP="00B24AA7">
      <w:pPr>
        <w:pStyle w:val="rfp3"/>
        <w:numPr>
          <w:ilvl w:val="0"/>
          <w:numId w:val="20"/>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非排定駐點</w:t>
      </w:r>
      <w:r w:rsidR="00E6086E" w:rsidRPr="008B7A9E">
        <w:rPr>
          <w:rFonts w:ascii="微軟正黑體" w:eastAsia="微軟正黑體" w:hAnsi="微軟正黑體" w:hint="eastAsia"/>
          <w:color w:val="auto"/>
          <w:lang w:val="zh-TW"/>
        </w:rPr>
        <w:t>之上班日的維修服務，得標廠商得以透過遠端連線或到場維運服務。如遇重大緊急事件（諸如台電電力中斷、圖書館系統當機、設計點賣店網路通訊問題等影響</w:t>
      </w:r>
      <w:r w:rsidR="00EC2D16" w:rsidRPr="008B7A9E">
        <w:rPr>
          <w:rFonts w:ascii="微軟正黑體" w:eastAsia="微軟正黑體" w:hAnsi="微軟正黑體" w:hint="eastAsia"/>
          <w:color w:val="auto"/>
          <w:lang w:val="zh-TW"/>
        </w:rPr>
        <w:t>本院</w:t>
      </w:r>
      <w:r w:rsidR="00E6086E" w:rsidRPr="008B7A9E">
        <w:rPr>
          <w:rFonts w:ascii="微軟正黑體" w:eastAsia="微軟正黑體" w:hAnsi="微軟正黑體" w:hint="eastAsia"/>
          <w:color w:val="auto"/>
          <w:lang w:val="zh-TW"/>
        </w:rPr>
        <w:t>業務運作之事件），在</w:t>
      </w:r>
      <w:r w:rsidR="00EC2D16" w:rsidRPr="008B7A9E">
        <w:rPr>
          <w:rFonts w:ascii="微軟正黑體" w:eastAsia="微軟正黑體" w:hAnsi="微軟正黑體" w:hint="eastAsia"/>
          <w:color w:val="auto"/>
          <w:lang w:val="zh-TW"/>
        </w:rPr>
        <w:t>本院</w:t>
      </w:r>
      <w:r w:rsidR="00E6086E" w:rsidRPr="008B7A9E">
        <w:rPr>
          <w:rFonts w:ascii="微軟正黑體" w:eastAsia="微軟正黑體" w:hAnsi="微軟正黑體" w:hint="eastAsia"/>
          <w:color w:val="auto"/>
          <w:lang w:val="zh-TW"/>
        </w:rPr>
        <w:t>要求下必須即時到場提供服務（若適值假日，到場服務之加班費用可另計），並於</w:t>
      </w:r>
      <w:r w:rsidR="00E6086E" w:rsidRPr="008B7A9E">
        <w:rPr>
          <w:rFonts w:ascii="微軟正黑體" w:eastAsia="微軟正黑體" w:hAnsi="微軟正黑體"/>
          <w:color w:val="auto"/>
          <w:lang w:val="zh-TW"/>
        </w:rPr>
        <w:t xml:space="preserve"> 4 </w:t>
      </w:r>
      <w:r w:rsidR="00E6086E" w:rsidRPr="008B7A9E">
        <w:rPr>
          <w:rFonts w:ascii="微軟正黑體" w:eastAsia="微軟正黑體" w:hAnsi="微軟正黑體" w:hint="eastAsia"/>
          <w:color w:val="auto"/>
          <w:lang w:val="zh-TW"/>
        </w:rPr>
        <w:t>小時內完成障礙排除與修復作業，如非可控制之外部因素則不在此時間限制。</w:t>
      </w:r>
    </w:p>
    <w:p w14:paraId="71FF1DA5" w14:textId="4A8C9144" w:rsidR="00A30C12" w:rsidRPr="008B7A9E" w:rsidRDefault="00E6086E" w:rsidP="009538CC">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570" w:name="_Toc213244151"/>
      <w:bookmarkStart w:id="571" w:name="_Toc214902752"/>
      <w:r w:rsidRPr="008B7A9E">
        <w:rPr>
          <w:rFonts w:ascii="微軟正黑體" w:eastAsia="微軟正黑體" w:hAnsi="微軟正黑體"/>
          <w:color w:val="auto"/>
          <w:sz w:val="28"/>
          <w:szCs w:val="28"/>
        </w:rPr>
        <w:t>服務程序：</w:t>
      </w:r>
      <w:bookmarkEnd w:id="570"/>
      <w:bookmarkEnd w:id="571"/>
    </w:p>
    <w:p w14:paraId="632146D0" w14:textId="444DBCF9" w:rsidR="00A30C12" w:rsidRPr="008B7A9E" w:rsidRDefault="00E6086E" w:rsidP="00B24AA7">
      <w:pPr>
        <w:pStyle w:val="rfp3"/>
        <w:numPr>
          <w:ilvl w:val="0"/>
          <w:numId w:val="22"/>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得標廠商應記錄</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所有報修案件，每月提供前一個月案件處理清單。</w:t>
      </w:r>
    </w:p>
    <w:p w14:paraId="0EA68DC8" w14:textId="75578547" w:rsidR="00A30C12" w:rsidRPr="008B7A9E" w:rsidRDefault="00E6086E" w:rsidP="00B24AA7">
      <w:pPr>
        <w:pStyle w:val="rfp3"/>
        <w:numPr>
          <w:ilvl w:val="0"/>
          <w:numId w:val="22"/>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得標廠商應提供服務立案管道（應包含：郵件、電話、通訊軟體)，供</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同仁進行叫修作業（含非上班時間緊急叫修管道）。</w:t>
      </w:r>
    </w:p>
    <w:p w14:paraId="337583D6" w14:textId="0B12799B" w:rsidR="003C2945" w:rsidRPr="008B7A9E" w:rsidRDefault="003C2945" w:rsidP="00B24AA7">
      <w:pPr>
        <w:pStyle w:val="rfp3"/>
        <w:numPr>
          <w:ilvl w:val="0"/>
          <w:numId w:val="22"/>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得標廠商須於接獲服務立案通知後，依據系統之嚴重程度，分為以下等級：</w:t>
      </w:r>
    </w:p>
    <w:p w14:paraId="3E4F68E2" w14:textId="77777777" w:rsidR="003C2945" w:rsidRPr="008B7A9E" w:rsidRDefault="003C2945" w:rsidP="00873304">
      <w:pPr>
        <w:pStyle w:val="ab"/>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Chars="0" w:left="1308" w:firstLine="393"/>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color w:val="auto"/>
          <w:sz w:val="28"/>
          <w:szCs w:val="28"/>
          <w:lang w:val="zh-TW"/>
        </w:rPr>
        <w:t>P1：系統無法運作。</w:t>
      </w:r>
    </w:p>
    <w:p w14:paraId="07776C2A" w14:textId="2EF334CF" w:rsidR="003C2945" w:rsidRPr="008B7A9E" w:rsidRDefault="003C2945" w:rsidP="00873304">
      <w:pPr>
        <w:pStyle w:val="rfp3"/>
        <w:spacing w:line="360" w:lineRule="auto"/>
        <w:ind w:left="567"/>
        <w:jc w:val="both"/>
        <w:outlineLvl w:val="9"/>
        <w:rPr>
          <w:rFonts w:ascii="微軟正黑體" w:eastAsia="微軟正黑體" w:hAnsi="微軟正黑體"/>
          <w:color w:val="auto"/>
          <w:lang w:val="zh-TW"/>
        </w:rPr>
      </w:pPr>
      <w:r w:rsidRPr="008B7A9E">
        <w:rPr>
          <w:rFonts w:ascii="微軟正黑體" w:eastAsia="微軟正黑體" w:hAnsi="微軟正黑體"/>
          <w:color w:val="auto"/>
          <w:lang w:val="zh-TW"/>
        </w:rPr>
        <w:tab/>
      </w:r>
      <w:r w:rsidRPr="008B7A9E">
        <w:rPr>
          <w:rFonts w:ascii="微軟正黑體" w:eastAsia="微軟正黑體" w:hAnsi="微軟正黑體" w:hint="eastAsia"/>
          <w:color w:val="auto"/>
          <w:lang w:val="zh-TW"/>
        </w:rPr>
        <w:t>P2：系統可運作，但嚴重影響系統功能。</w:t>
      </w:r>
    </w:p>
    <w:tbl>
      <w:tblPr>
        <w:tblW w:w="6340" w:type="dxa"/>
        <w:tblInd w:w="1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126"/>
        <w:gridCol w:w="2126"/>
      </w:tblGrid>
      <w:tr w:rsidR="003C2945" w:rsidRPr="008B7A9E" w14:paraId="061FA00A" w14:textId="77777777" w:rsidTr="003C2945">
        <w:tc>
          <w:tcPr>
            <w:tcW w:w="2088" w:type="dxa"/>
            <w:tcMar>
              <w:top w:w="100" w:type="nil"/>
              <w:left w:w="20" w:type="nil"/>
              <w:bottom w:w="20" w:type="nil"/>
              <w:right w:w="100" w:type="nil"/>
            </w:tcMar>
          </w:tcPr>
          <w:p w14:paraId="0B7D345E"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color w:val="auto"/>
                <w:sz w:val="28"/>
                <w:szCs w:val="28"/>
                <w:lang w:val="zh-TW"/>
              </w:rPr>
              <w:lastRenderedPageBreak/>
              <w:t>嚴重程度</w:t>
            </w:r>
          </w:p>
        </w:tc>
        <w:tc>
          <w:tcPr>
            <w:tcW w:w="2126" w:type="dxa"/>
            <w:tcMar>
              <w:top w:w="100" w:type="nil"/>
              <w:left w:w="20" w:type="nil"/>
              <w:bottom w:w="20" w:type="nil"/>
              <w:right w:w="100" w:type="nil"/>
            </w:tcMar>
          </w:tcPr>
          <w:p w14:paraId="5D4EBAF6"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color w:val="auto"/>
                <w:sz w:val="28"/>
                <w:szCs w:val="28"/>
                <w:lang w:val="zh-TW"/>
              </w:rPr>
              <w:t>到達時間</w:t>
            </w:r>
          </w:p>
        </w:tc>
        <w:tc>
          <w:tcPr>
            <w:tcW w:w="2126" w:type="dxa"/>
            <w:tcMar>
              <w:top w:w="100" w:type="nil"/>
              <w:left w:w="20" w:type="nil"/>
              <w:bottom w:w="20" w:type="nil"/>
              <w:right w:w="100" w:type="nil"/>
            </w:tcMar>
          </w:tcPr>
          <w:p w14:paraId="30674DC7"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color w:val="auto"/>
                <w:sz w:val="28"/>
                <w:szCs w:val="28"/>
                <w:lang w:val="zh-TW"/>
              </w:rPr>
              <w:t>完成維護時間</w:t>
            </w:r>
          </w:p>
        </w:tc>
      </w:tr>
      <w:tr w:rsidR="003C2945" w:rsidRPr="008B7A9E" w14:paraId="7E21985C" w14:textId="77777777" w:rsidTr="003C2945">
        <w:tc>
          <w:tcPr>
            <w:tcW w:w="2088" w:type="dxa"/>
            <w:tcMar>
              <w:top w:w="100" w:type="nil"/>
              <w:left w:w="20" w:type="nil"/>
              <w:bottom w:w="20" w:type="nil"/>
              <w:right w:w="100" w:type="nil"/>
            </w:tcMar>
          </w:tcPr>
          <w:p w14:paraId="064B63D2"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P1</w:t>
            </w:r>
          </w:p>
        </w:tc>
        <w:tc>
          <w:tcPr>
            <w:tcW w:w="2126" w:type="dxa"/>
            <w:tcMar>
              <w:top w:w="100" w:type="nil"/>
              <w:left w:w="20" w:type="nil"/>
              <w:bottom w:w="20" w:type="nil"/>
              <w:right w:w="100" w:type="nil"/>
            </w:tcMar>
          </w:tcPr>
          <w:p w14:paraId="15412E02"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 xml:space="preserve">2 </w:t>
            </w:r>
            <w:r w:rsidRPr="008B7A9E">
              <w:rPr>
                <w:rFonts w:ascii="微軟正黑體" w:eastAsia="微軟正黑體" w:hAnsi="微軟正黑體" w:cs="Times New Roman"/>
                <w:color w:val="auto"/>
                <w:sz w:val="28"/>
                <w:szCs w:val="28"/>
                <w:lang w:val="zh-TW"/>
              </w:rPr>
              <w:t>小時內</w:t>
            </w:r>
          </w:p>
        </w:tc>
        <w:tc>
          <w:tcPr>
            <w:tcW w:w="2126" w:type="dxa"/>
            <w:tcMar>
              <w:top w:w="100" w:type="nil"/>
              <w:left w:w="20" w:type="nil"/>
              <w:bottom w:w="20" w:type="nil"/>
              <w:right w:w="100" w:type="nil"/>
            </w:tcMar>
          </w:tcPr>
          <w:p w14:paraId="008EB77B"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 xml:space="preserve">4 </w:t>
            </w:r>
            <w:r w:rsidRPr="008B7A9E">
              <w:rPr>
                <w:rFonts w:ascii="微軟正黑體" w:eastAsia="微軟正黑體" w:hAnsi="微軟正黑體" w:cs="Times New Roman"/>
                <w:color w:val="auto"/>
                <w:sz w:val="28"/>
                <w:szCs w:val="28"/>
                <w:lang w:val="zh-TW"/>
              </w:rPr>
              <w:t>小時內</w:t>
            </w:r>
          </w:p>
        </w:tc>
      </w:tr>
      <w:tr w:rsidR="003C2945" w:rsidRPr="008B7A9E" w14:paraId="5FC6F7B7" w14:textId="77777777" w:rsidTr="003C2945">
        <w:tc>
          <w:tcPr>
            <w:tcW w:w="2088" w:type="dxa"/>
            <w:tcMar>
              <w:top w:w="100" w:type="nil"/>
              <w:left w:w="20" w:type="nil"/>
              <w:bottom w:w="20" w:type="nil"/>
              <w:right w:w="100" w:type="nil"/>
            </w:tcMar>
          </w:tcPr>
          <w:p w14:paraId="69DF07D8"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P2</w:t>
            </w:r>
          </w:p>
        </w:tc>
        <w:tc>
          <w:tcPr>
            <w:tcW w:w="2126" w:type="dxa"/>
            <w:tcMar>
              <w:top w:w="100" w:type="nil"/>
              <w:left w:w="20" w:type="nil"/>
              <w:bottom w:w="20" w:type="nil"/>
              <w:right w:w="100" w:type="nil"/>
            </w:tcMar>
          </w:tcPr>
          <w:p w14:paraId="2C3CC99A"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 xml:space="preserve">4 </w:t>
            </w:r>
            <w:r w:rsidRPr="008B7A9E">
              <w:rPr>
                <w:rFonts w:ascii="微軟正黑體" w:eastAsia="微軟正黑體" w:hAnsi="微軟正黑體" w:cs="Times New Roman"/>
                <w:color w:val="auto"/>
                <w:sz w:val="28"/>
                <w:szCs w:val="28"/>
                <w:lang w:val="zh-TW"/>
              </w:rPr>
              <w:t>小時內</w:t>
            </w:r>
          </w:p>
        </w:tc>
        <w:tc>
          <w:tcPr>
            <w:tcW w:w="2126" w:type="dxa"/>
            <w:tcMar>
              <w:top w:w="100" w:type="nil"/>
              <w:left w:w="20" w:type="nil"/>
              <w:bottom w:w="20" w:type="nil"/>
              <w:right w:w="100" w:type="nil"/>
            </w:tcMar>
          </w:tcPr>
          <w:p w14:paraId="330EF482" w14:textId="77777777" w:rsidR="003C2945" w:rsidRPr="008B7A9E" w:rsidRDefault="003C2945" w:rsidP="008733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微軟正黑體" w:eastAsia="微軟正黑體" w:hAnsi="微軟正黑體" w:cs="Times New Roman" w:hint="default"/>
                <w:color w:val="auto"/>
                <w:sz w:val="28"/>
                <w:szCs w:val="28"/>
                <w:lang w:val="zh-TW"/>
              </w:rPr>
            </w:pPr>
            <w:r w:rsidRPr="008B7A9E">
              <w:rPr>
                <w:rFonts w:ascii="微軟正黑體" w:eastAsia="微軟正黑體" w:hAnsi="微軟正黑體" w:cs="Times New Roman" w:hint="default"/>
                <w:color w:val="auto"/>
                <w:sz w:val="28"/>
                <w:szCs w:val="28"/>
                <w:lang w:val="zh-TW"/>
              </w:rPr>
              <w:t xml:space="preserve">8 </w:t>
            </w:r>
            <w:r w:rsidRPr="008B7A9E">
              <w:rPr>
                <w:rFonts w:ascii="微軟正黑體" w:eastAsia="微軟正黑體" w:hAnsi="微軟正黑體" w:cs="Times New Roman"/>
                <w:color w:val="auto"/>
                <w:sz w:val="28"/>
                <w:szCs w:val="28"/>
                <w:lang w:val="zh-TW"/>
              </w:rPr>
              <w:t>小時內</w:t>
            </w:r>
          </w:p>
        </w:tc>
      </w:tr>
    </w:tbl>
    <w:p w14:paraId="7762CD41" w14:textId="344BF46C" w:rsidR="00A30C12" w:rsidRPr="008B7A9E" w:rsidRDefault="00E6086E" w:rsidP="00B24AA7">
      <w:pPr>
        <w:pStyle w:val="rfp3"/>
        <w:numPr>
          <w:ilvl w:val="0"/>
          <w:numId w:val="22"/>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得標廠商應提供每週5天、每天8小時之資訊系統維運服務（遠端服務如無法解決時需安排工程師到場服務</w:t>
      </w:r>
      <w:r w:rsidR="00423623" w:rsidRPr="008B7A9E">
        <w:rPr>
          <w:rFonts w:ascii="微軟正黑體" w:eastAsia="微軟正黑體" w:hAnsi="微軟正黑體" w:hint="eastAsia"/>
          <w:color w:val="auto"/>
          <w:lang w:val="zh-TW"/>
        </w:rPr>
        <w:t>）</w:t>
      </w:r>
      <w:r w:rsidR="001A0622" w:rsidRPr="008B7A9E">
        <w:rPr>
          <w:rFonts w:ascii="微軟正黑體" w:eastAsia="微軟正黑體" w:hAnsi="微軟正黑體" w:hint="eastAsia"/>
          <w:color w:val="auto"/>
          <w:lang w:val="zh-TW"/>
        </w:rPr>
        <w:t>。</w:t>
      </w:r>
    </w:p>
    <w:p w14:paraId="742F18AC" w14:textId="145260C3" w:rsidR="00A30C12" w:rsidRPr="008B7A9E" w:rsidRDefault="00E6086E" w:rsidP="00B24AA7">
      <w:pPr>
        <w:pStyle w:val="rfp3"/>
        <w:numPr>
          <w:ilvl w:val="0"/>
          <w:numId w:val="22"/>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得標廠商執行系統維運時應知會</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指定人員，若會影響</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日常資訊作業則應事先報准，並列入服務紀錄。</w:t>
      </w:r>
    </w:p>
    <w:p w14:paraId="4DD26E6D" w14:textId="672B84ED" w:rsidR="00A30C12" w:rsidRPr="008B7A9E" w:rsidRDefault="00E6086E" w:rsidP="009538CC">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572" w:name="_Toc213244152"/>
      <w:bookmarkStart w:id="573" w:name="_Toc214902753"/>
      <w:r w:rsidRPr="008B7A9E">
        <w:rPr>
          <w:rFonts w:ascii="微軟正黑體" w:eastAsia="微軟正黑體" w:hAnsi="微軟正黑體"/>
          <w:color w:val="auto"/>
          <w:sz w:val="28"/>
          <w:szCs w:val="28"/>
        </w:rPr>
        <w:t>安全需求：</w:t>
      </w:r>
      <w:bookmarkEnd w:id="572"/>
      <w:bookmarkEnd w:id="573"/>
    </w:p>
    <w:p w14:paraId="1CE333D3" w14:textId="1AA2846B" w:rsidR="00A30C12" w:rsidRPr="008B7A9E" w:rsidRDefault="00E6086E" w:rsidP="00B24AA7">
      <w:pPr>
        <w:pStyle w:val="rfp3"/>
        <w:numPr>
          <w:ilvl w:val="0"/>
          <w:numId w:val="23"/>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得標廠商之工作人員均須遵守下列需求：</w:t>
      </w:r>
    </w:p>
    <w:p w14:paraId="5347F287" w14:textId="77777777" w:rsidR="00A30C12" w:rsidRPr="008B7A9E" w:rsidRDefault="00E6086E" w:rsidP="00B24AA7">
      <w:pPr>
        <w:pStyle w:val="30"/>
        <w:numPr>
          <w:ilvl w:val="0"/>
          <w:numId w:val="24"/>
        </w:numPr>
        <w:tabs>
          <w:tab w:val="left" w:pos="2160"/>
          <w:tab w:val="left" w:pos="2269"/>
        </w:tabs>
        <w:spacing w:line="440" w:lineRule="exact"/>
        <w:ind w:left="1985" w:hanging="284"/>
        <w:jc w:val="both"/>
        <w:rPr>
          <w:rFonts w:ascii="微軟正黑體" w:eastAsia="微軟正黑體" w:hAnsi="微軟正黑體" w:hint="default"/>
          <w:color w:val="auto"/>
          <w:sz w:val="28"/>
          <w:szCs w:val="28"/>
          <w:lang w:val="zh-TW"/>
        </w:rPr>
      </w:pPr>
      <w:r w:rsidRPr="008B7A9E">
        <w:rPr>
          <w:rFonts w:ascii="微軟正黑體" w:eastAsia="微軟正黑體" w:hAnsi="微軟正黑體"/>
          <w:color w:val="auto"/>
          <w:spacing w:val="0"/>
          <w:kern w:val="2"/>
          <w:sz w:val="28"/>
          <w:szCs w:val="28"/>
          <w:lang w:val="zh-TW"/>
        </w:rPr>
        <w:t>本專案契約因期限屆滿、解除、終止或其他原因而消滅時，</w:t>
      </w:r>
      <w:r w:rsidRPr="008B7A9E">
        <w:rPr>
          <w:rFonts w:ascii="微軟正黑體" w:eastAsia="微軟正黑體" w:hAnsi="微軟正黑體"/>
          <w:color w:val="auto"/>
          <w:sz w:val="28"/>
          <w:szCs w:val="28"/>
          <w:lang w:val="zh-TW"/>
        </w:rPr>
        <w:t>得標</w:t>
      </w:r>
      <w:r w:rsidRPr="008B7A9E">
        <w:rPr>
          <w:rFonts w:ascii="微軟正黑體" w:eastAsia="微軟正黑體" w:hAnsi="微軟正黑體"/>
          <w:color w:val="auto"/>
          <w:spacing w:val="0"/>
          <w:kern w:val="2"/>
          <w:sz w:val="28"/>
          <w:szCs w:val="28"/>
          <w:lang w:val="zh-TW"/>
        </w:rPr>
        <w:t>廠商及其工作人員仍負有三年保密責任。</w:t>
      </w:r>
    </w:p>
    <w:p w14:paraId="0A300CD2" w14:textId="3756CD71" w:rsidR="00A30C12" w:rsidRPr="008B7A9E" w:rsidRDefault="00E6086E" w:rsidP="00B24AA7">
      <w:pPr>
        <w:pStyle w:val="30"/>
        <w:numPr>
          <w:ilvl w:val="0"/>
          <w:numId w:val="24"/>
        </w:numPr>
        <w:tabs>
          <w:tab w:val="left" w:pos="2160"/>
          <w:tab w:val="left" w:pos="2269"/>
        </w:tabs>
        <w:spacing w:line="440" w:lineRule="exact"/>
        <w:ind w:left="1985" w:hanging="284"/>
        <w:jc w:val="both"/>
        <w:rPr>
          <w:rFonts w:ascii="微軟正黑體" w:eastAsia="微軟正黑體" w:hAnsi="微軟正黑體" w:hint="default"/>
          <w:color w:val="auto"/>
          <w:spacing w:val="0"/>
          <w:kern w:val="2"/>
          <w:sz w:val="28"/>
          <w:szCs w:val="28"/>
          <w:lang w:val="zh-TW"/>
        </w:rPr>
      </w:pPr>
      <w:r w:rsidRPr="008B7A9E">
        <w:rPr>
          <w:rFonts w:ascii="微軟正黑體" w:eastAsia="微軟正黑體" w:hAnsi="微軟正黑體"/>
          <w:color w:val="auto"/>
          <w:spacing w:val="0"/>
          <w:kern w:val="2"/>
          <w:sz w:val="28"/>
          <w:szCs w:val="28"/>
          <w:lang w:val="zh-TW"/>
        </w:rPr>
        <w:t>應配合</w:t>
      </w:r>
      <w:r w:rsidR="00EC2D16" w:rsidRPr="008B7A9E">
        <w:rPr>
          <w:rFonts w:ascii="微軟正黑體" w:eastAsia="微軟正黑體" w:hAnsi="微軟正黑體"/>
          <w:color w:val="auto"/>
          <w:spacing w:val="0"/>
          <w:kern w:val="2"/>
          <w:sz w:val="28"/>
          <w:szCs w:val="28"/>
          <w:lang w:val="zh-TW"/>
        </w:rPr>
        <w:t>本院</w:t>
      </w:r>
      <w:r w:rsidRPr="008B7A9E">
        <w:rPr>
          <w:rFonts w:ascii="微軟正黑體" w:eastAsia="微軟正黑體" w:hAnsi="微軟正黑體"/>
          <w:color w:val="auto"/>
          <w:spacing w:val="0"/>
          <w:kern w:val="2"/>
          <w:sz w:val="28"/>
          <w:szCs w:val="28"/>
          <w:lang w:val="zh-TW"/>
        </w:rPr>
        <w:t>辦理之資訊安全稽核工作，針對缺失項目，依據雙方書面約定日期完成改善，如得標廠商未依期限完成，依契約書相關規定辦理。</w:t>
      </w:r>
    </w:p>
    <w:p w14:paraId="70689DB7" w14:textId="5961F9D5" w:rsidR="00A30C12" w:rsidRPr="008B7A9E" w:rsidRDefault="00E6086E" w:rsidP="00B24AA7">
      <w:pPr>
        <w:pStyle w:val="30"/>
        <w:numPr>
          <w:ilvl w:val="0"/>
          <w:numId w:val="24"/>
        </w:numPr>
        <w:tabs>
          <w:tab w:val="left" w:pos="2160"/>
          <w:tab w:val="left" w:pos="2269"/>
        </w:tabs>
        <w:spacing w:line="440" w:lineRule="exact"/>
        <w:ind w:left="1985" w:hanging="284"/>
        <w:jc w:val="both"/>
        <w:rPr>
          <w:rFonts w:ascii="微軟正黑體" w:eastAsia="微軟正黑體" w:hAnsi="微軟正黑體" w:hint="default"/>
          <w:color w:val="auto"/>
          <w:spacing w:val="0"/>
          <w:kern w:val="2"/>
          <w:sz w:val="28"/>
          <w:szCs w:val="28"/>
          <w:lang w:val="zh-TW"/>
        </w:rPr>
      </w:pPr>
      <w:r w:rsidRPr="008B7A9E">
        <w:rPr>
          <w:rFonts w:ascii="微軟正黑體" w:eastAsia="微軟正黑體" w:hAnsi="微軟正黑體"/>
          <w:color w:val="auto"/>
          <w:spacing w:val="0"/>
          <w:kern w:val="2"/>
          <w:sz w:val="28"/>
          <w:szCs w:val="28"/>
          <w:lang w:val="zh-TW"/>
        </w:rPr>
        <w:t>協助</w:t>
      </w:r>
      <w:r w:rsidR="00EC2D16" w:rsidRPr="008B7A9E">
        <w:rPr>
          <w:rFonts w:ascii="微軟正黑體" w:eastAsia="微軟正黑體" w:hAnsi="微軟正黑體"/>
          <w:color w:val="auto"/>
          <w:spacing w:val="0"/>
          <w:kern w:val="2"/>
          <w:sz w:val="28"/>
          <w:szCs w:val="28"/>
          <w:lang w:val="zh-TW"/>
        </w:rPr>
        <w:t>本院</w:t>
      </w:r>
      <w:r w:rsidRPr="008B7A9E">
        <w:rPr>
          <w:rFonts w:ascii="微軟正黑體" w:eastAsia="微軟正黑體" w:hAnsi="微軟正黑體"/>
          <w:color w:val="auto"/>
          <w:spacing w:val="0"/>
          <w:kern w:val="2"/>
          <w:sz w:val="28"/>
          <w:szCs w:val="28"/>
          <w:lang w:val="zh-TW"/>
        </w:rPr>
        <w:t>處理資訊安全相關事件，並提供</w:t>
      </w:r>
      <w:r w:rsidR="00EC2D16" w:rsidRPr="008B7A9E">
        <w:rPr>
          <w:rFonts w:ascii="微軟正黑體" w:eastAsia="微軟正黑體" w:hAnsi="微軟正黑體"/>
          <w:color w:val="auto"/>
          <w:spacing w:val="0"/>
          <w:kern w:val="2"/>
          <w:sz w:val="28"/>
          <w:szCs w:val="28"/>
          <w:lang w:val="zh-TW"/>
        </w:rPr>
        <w:t>本院</w:t>
      </w:r>
      <w:r w:rsidRPr="008B7A9E">
        <w:rPr>
          <w:rFonts w:ascii="微軟正黑體" w:eastAsia="微軟正黑體" w:hAnsi="微軟正黑體"/>
          <w:color w:val="auto"/>
          <w:spacing w:val="0"/>
          <w:kern w:val="2"/>
          <w:sz w:val="28"/>
          <w:szCs w:val="28"/>
          <w:lang w:val="zh-TW"/>
        </w:rPr>
        <w:t>整體資訊安全諮詢。</w:t>
      </w:r>
    </w:p>
    <w:p w14:paraId="787775FB" w14:textId="05F09EBE" w:rsidR="00A30C12" w:rsidRPr="008B7A9E" w:rsidRDefault="00E6086E" w:rsidP="00B24AA7">
      <w:pPr>
        <w:pStyle w:val="rfp3"/>
        <w:numPr>
          <w:ilvl w:val="0"/>
          <w:numId w:val="23"/>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資訊安全條款：</w:t>
      </w:r>
    </w:p>
    <w:p w14:paraId="2445FE3A" w14:textId="01979483" w:rsidR="00A92F74" w:rsidRPr="008B7A9E" w:rsidRDefault="00E6086E" w:rsidP="0091229E">
      <w:pPr>
        <w:pStyle w:val="rfp5"/>
        <w:tabs>
          <w:tab w:val="clear" w:pos="2835"/>
          <w:tab w:val="left" w:pos="1560"/>
        </w:tabs>
        <w:spacing w:line="440" w:lineRule="exact"/>
        <w:ind w:left="1498" w:firstLineChars="5" w:firstLine="14"/>
        <w:jc w:val="both"/>
        <w:rPr>
          <w:rFonts w:ascii="微軟正黑體" w:eastAsia="微軟正黑體" w:hAnsi="微軟正黑體"/>
          <w:color w:val="auto"/>
          <w:lang w:val="zh-TW"/>
        </w:rPr>
      </w:pPr>
      <w:r w:rsidRPr="008B7A9E">
        <w:rPr>
          <w:rFonts w:ascii="微軟正黑體" w:eastAsia="微軟正黑體" w:hAnsi="微軟正黑體" w:hint="eastAsia"/>
          <w:color w:val="auto"/>
          <w:lang w:val="zh-TW"/>
        </w:rPr>
        <w:t>得標廠商團隊成員，必須簽署「保密同意書」、派駐</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之人員必須簽署「保密切結書」，承諾於專案中接觸機密性或敏感性資料時，依照規定保密，並履行與其相關之作業程序。任何因得標廠商人員洩密所致之賠償及刑事責任，概由得標廠商負責。</w:t>
      </w:r>
    </w:p>
    <w:p w14:paraId="6B8E6116" w14:textId="0CBA9272" w:rsidR="00A92F74" w:rsidRPr="008B7A9E" w:rsidRDefault="00E6086E" w:rsidP="00662DF1">
      <w:pPr>
        <w:pStyle w:val="rfp2"/>
        <w:numPr>
          <w:ilvl w:val="1"/>
          <w:numId w:val="2"/>
        </w:numPr>
        <w:tabs>
          <w:tab w:val="clear" w:pos="1288"/>
        </w:tabs>
        <w:spacing w:beforeLines="50" w:before="120" w:line="440" w:lineRule="exact"/>
        <w:outlineLvl w:val="1"/>
        <w:rPr>
          <w:rFonts w:ascii="微軟正黑體" w:eastAsia="微軟正黑體" w:hAnsi="微軟正黑體"/>
          <w:color w:val="auto"/>
          <w:sz w:val="28"/>
          <w:szCs w:val="28"/>
        </w:rPr>
      </w:pPr>
      <w:bookmarkStart w:id="574" w:name="_Toc213244153"/>
      <w:bookmarkStart w:id="575" w:name="_Toc214902754"/>
      <w:r w:rsidRPr="008B7A9E">
        <w:rPr>
          <w:rFonts w:ascii="微軟正黑體" w:eastAsia="微軟正黑體" w:hAnsi="微軟正黑體"/>
          <w:color w:val="auto"/>
          <w:sz w:val="28"/>
          <w:szCs w:val="28"/>
        </w:rPr>
        <w:t>文件交付時程：</w:t>
      </w:r>
      <w:bookmarkEnd w:id="574"/>
      <w:bookmarkEnd w:id="575"/>
    </w:p>
    <w:tbl>
      <w:tblPr>
        <w:tblStyle w:val="TableNormal"/>
        <w:tblW w:w="99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0"/>
        <w:gridCol w:w="2299"/>
        <w:gridCol w:w="3978"/>
        <w:gridCol w:w="2738"/>
      </w:tblGrid>
      <w:tr w:rsidR="00A30C12" w:rsidRPr="008B7A9E" w14:paraId="3EE673C1" w14:textId="77777777" w:rsidTr="00EF248A">
        <w:trPr>
          <w:trHeight w:val="325"/>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BAAE324" w14:textId="1F4CD824"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0"/>
                <w:sz w:val="24"/>
                <w:szCs w:val="24"/>
              </w:rPr>
              <w:t>項次</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5D89F37" w14:textId="79114693"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0"/>
                <w:sz w:val="24"/>
                <w:szCs w:val="24"/>
              </w:rPr>
              <w:t>工作項目</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260D13A" w14:textId="32C38463"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0"/>
                <w:sz w:val="24"/>
                <w:szCs w:val="24"/>
              </w:rPr>
              <w:t>內容說明</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478C83" w14:textId="2A60CF32"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0"/>
                <w:sz w:val="24"/>
                <w:szCs w:val="24"/>
              </w:rPr>
              <w:t>交付時程</w:t>
            </w:r>
          </w:p>
        </w:tc>
      </w:tr>
      <w:tr w:rsidR="00A30C12" w:rsidRPr="008B7A9E" w14:paraId="02983838" w14:textId="77777777" w:rsidTr="00EF248A">
        <w:trPr>
          <w:trHeight w:val="1460"/>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9F377C0" w14:textId="594E7C39"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4"/>
                <w:sz w:val="24"/>
                <w:szCs w:val="24"/>
                <w:lang w:val="en-US"/>
              </w:rPr>
              <w:t>1</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C45C2E9" w14:textId="7E74EDF2"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保密切結書、保密同意書及著作權同意書</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B534D66" w14:textId="348710E6"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得標廠商成員，必須簽署「保密同意書」；派駐</w:t>
            </w:r>
            <w:r w:rsidR="00EC2D16" w:rsidRPr="008B7A9E">
              <w:rPr>
                <w:rFonts w:ascii="微軟正黑體" w:eastAsia="微軟正黑體" w:hAnsi="微軟正黑體"/>
                <w:color w:val="auto"/>
                <w:sz w:val="24"/>
                <w:szCs w:val="24"/>
              </w:rPr>
              <w:t>本院</w:t>
            </w:r>
            <w:r w:rsidRPr="008B7A9E">
              <w:rPr>
                <w:rFonts w:ascii="微軟正黑體" w:eastAsia="微軟正黑體" w:hAnsi="微軟正黑體"/>
                <w:color w:val="auto"/>
                <w:sz w:val="24"/>
                <w:szCs w:val="24"/>
              </w:rPr>
              <w:t>之人員必須簽署「保密切結書」；廠商向</w:t>
            </w:r>
            <w:r w:rsidR="00EC2D16" w:rsidRPr="008B7A9E">
              <w:rPr>
                <w:rFonts w:ascii="微軟正黑體" w:eastAsia="微軟正黑體" w:hAnsi="微軟正黑體"/>
                <w:color w:val="auto"/>
                <w:sz w:val="24"/>
                <w:szCs w:val="24"/>
              </w:rPr>
              <w:t>本院</w:t>
            </w:r>
            <w:r w:rsidRPr="008B7A9E">
              <w:rPr>
                <w:rFonts w:ascii="微軟正黑體" w:eastAsia="微軟正黑體" w:hAnsi="微軟正黑體"/>
                <w:color w:val="auto"/>
                <w:sz w:val="24"/>
                <w:szCs w:val="24"/>
              </w:rPr>
              <w:t>提出之各項建議書經</w:t>
            </w:r>
            <w:r w:rsidR="00EC2D16" w:rsidRPr="008B7A9E">
              <w:rPr>
                <w:rFonts w:ascii="微軟正黑體" w:eastAsia="微軟正黑體" w:hAnsi="微軟正黑體"/>
                <w:color w:val="auto"/>
                <w:sz w:val="24"/>
                <w:szCs w:val="24"/>
              </w:rPr>
              <w:t>本院</w:t>
            </w:r>
            <w:r w:rsidRPr="008B7A9E">
              <w:rPr>
                <w:rFonts w:ascii="微軟正黑體" w:eastAsia="微軟正黑體" w:hAnsi="微軟正黑體"/>
                <w:color w:val="auto"/>
                <w:sz w:val="24"/>
                <w:szCs w:val="24"/>
              </w:rPr>
              <w:t>核定後，其著作權屬</w:t>
            </w:r>
            <w:r w:rsidR="00EC2D16" w:rsidRPr="008B7A9E">
              <w:rPr>
                <w:rFonts w:ascii="微軟正黑體" w:eastAsia="微軟正黑體" w:hAnsi="微軟正黑體"/>
                <w:color w:val="auto"/>
                <w:sz w:val="24"/>
                <w:szCs w:val="24"/>
              </w:rPr>
              <w:t>本院</w:t>
            </w:r>
            <w:r w:rsidRPr="008B7A9E">
              <w:rPr>
                <w:rFonts w:ascii="微軟正黑體" w:eastAsia="微軟正黑體" w:hAnsi="微軟正黑體"/>
                <w:color w:val="auto"/>
                <w:sz w:val="24"/>
                <w:szCs w:val="24"/>
              </w:rPr>
              <w:t>所有。</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5CCF321" w14:textId="3CA01256"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決標次日起</w:t>
            </w:r>
            <w:r w:rsidR="005F656B" w:rsidRPr="008B7A9E">
              <w:rPr>
                <w:rFonts w:ascii="微軟正黑體" w:eastAsia="微軟正黑體" w:hAnsi="微軟正黑體" w:hint="eastAsia"/>
                <w:color w:val="auto"/>
                <w:sz w:val="24"/>
                <w:szCs w:val="24"/>
                <w:lang w:val="en-US"/>
              </w:rPr>
              <w:t>10</w:t>
            </w:r>
            <w:r w:rsidRPr="008B7A9E">
              <w:rPr>
                <w:rFonts w:ascii="微軟正黑體" w:eastAsia="微軟正黑體" w:hAnsi="微軟正黑體"/>
                <w:color w:val="auto"/>
                <w:sz w:val="24"/>
                <w:szCs w:val="24"/>
              </w:rPr>
              <w:t>日內交付</w:t>
            </w:r>
          </w:p>
        </w:tc>
      </w:tr>
      <w:tr w:rsidR="00A30C12" w:rsidRPr="008B7A9E" w14:paraId="6FD67A04" w14:textId="77777777" w:rsidTr="00EF248A">
        <w:trPr>
          <w:trHeight w:val="500"/>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4B18028" w14:textId="36D70CF0"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pacing w:val="-24"/>
                <w:sz w:val="24"/>
                <w:szCs w:val="24"/>
                <w:lang w:val="en-US"/>
              </w:rPr>
              <w:t>2</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88E40C5" w14:textId="16B9960A" w:rsidR="00A30C12" w:rsidRPr="008B7A9E" w:rsidRDefault="00E6086E" w:rsidP="00AE5CC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機房設備檢查</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457A5ED" w14:textId="2B8F6E1A"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機房設備點檢結果紀錄表</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1853F35" w14:textId="69F2BFF7" w:rsidR="00A30C12" w:rsidRPr="008B7A9E" w:rsidRDefault="000A5C9B"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w:t>
            </w:r>
            <w:r w:rsidR="006345E3" w:rsidRPr="008B7A9E">
              <w:rPr>
                <w:rFonts w:ascii="微軟正黑體" w:eastAsia="微軟正黑體" w:hAnsi="微軟正黑體" w:hint="eastAsia"/>
                <w:color w:val="auto"/>
                <w:sz w:val="24"/>
                <w:szCs w:val="24"/>
              </w:rPr>
              <w:t>紀錄</w:t>
            </w:r>
            <w:r w:rsidRPr="008B7A9E">
              <w:rPr>
                <w:rFonts w:ascii="微軟正黑體" w:eastAsia="微軟正黑體" w:hAnsi="微軟正黑體" w:hint="cs"/>
                <w:color w:val="auto"/>
                <w:sz w:val="24"/>
                <w:szCs w:val="24"/>
              </w:rPr>
              <w:t>表應於次月</w:t>
            </w:r>
            <w:r w:rsidR="001A4608" w:rsidRPr="008B7A9E">
              <w:rPr>
                <w:rFonts w:ascii="微軟正黑體" w:eastAsia="微軟正黑體" w:hAnsi="微軟正黑體"/>
                <w:color w:val="auto"/>
                <w:sz w:val="24"/>
                <w:szCs w:val="24"/>
              </w:rPr>
              <w:t>10日</w:t>
            </w:r>
            <w:r w:rsidRPr="008B7A9E">
              <w:rPr>
                <w:rFonts w:ascii="微軟正黑體" w:eastAsia="微軟正黑體" w:hAnsi="微軟正黑體"/>
                <w:color w:val="auto"/>
                <w:sz w:val="24"/>
                <w:szCs w:val="24"/>
              </w:rPr>
              <w:t>前交付</w:t>
            </w:r>
          </w:p>
        </w:tc>
      </w:tr>
      <w:tr w:rsidR="00A30C12" w:rsidRPr="008B7A9E" w14:paraId="6CD9ACAC" w14:textId="77777777" w:rsidTr="00EF248A">
        <w:trPr>
          <w:trHeight w:val="500"/>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213DA47" w14:textId="3962F863"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3</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EA98753" w14:textId="0409D77A"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障礙排除/資訊需求</w:t>
            </w:r>
            <w:r w:rsidRPr="008B7A9E">
              <w:rPr>
                <w:rFonts w:ascii="微軟正黑體" w:eastAsia="微軟正黑體" w:hAnsi="微軟正黑體"/>
                <w:color w:val="auto"/>
                <w:sz w:val="24"/>
                <w:szCs w:val="24"/>
              </w:rPr>
              <w:lastRenderedPageBreak/>
              <w:t>支援</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8B93119" w14:textId="77777777" w:rsidR="00A30C12" w:rsidRPr="008B7A9E" w:rsidRDefault="00E6086E" w:rsidP="00D05817">
            <w:pPr>
              <w:pStyle w:val="22"/>
              <w:ind w:left="0" w:firstLine="0"/>
              <w:rPr>
                <w:rFonts w:ascii="微軟正黑體" w:eastAsia="微軟正黑體" w:hAnsi="微軟正黑體" w:hint="default"/>
                <w:color w:val="auto"/>
                <w:sz w:val="24"/>
                <w:szCs w:val="24"/>
              </w:rPr>
            </w:pPr>
            <w:r w:rsidRPr="008B7A9E">
              <w:rPr>
                <w:rFonts w:ascii="微軟正黑體" w:eastAsia="微軟正黑體" w:hAnsi="微軟正黑體"/>
                <w:color w:val="auto"/>
                <w:sz w:val="24"/>
                <w:szCs w:val="24"/>
                <w:lang w:val="zh-TW"/>
              </w:rPr>
              <w:lastRenderedPageBreak/>
              <w:t>障礙報修維護記錄分析統計表</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39D83E5" w14:textId="20BB6822" w:rsidR="00A30C12" w:rsidRPr="008B7A9E" w:rsidRDefault="000A5C9B"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當月之統計表應於次月</w:t>
            </w:r>
            <w:r w:rsidR="001A4608" w:rsidRPr="008B7A9E">
              <w:rPr>
                <w:rFonts w:ascii="微軟正黑體" w:eastAsia="微軟正黑體" w:hAnsi="微軟正黑體"/>
                <w:color w:val="auto"/>
                <w:sz w:val="24"/>
                <w:szCs w:val="24"/>
              </w:rPr>
              <w:lastRenderedPageBreak/>
              <w:t>10</w:t>
            </w:r>
            <w:r w:rsidRPr="008B7A9E">
              <w:rPr>
                <w:rFonts w:ascii="微軟正黑體" w:eastAsia="微軟正黑體" w:hAnsi="微軟正黑體"/>
                <w:color w:val="auto"/>
                <w:sz w:val="24"/>
                <w:szCs w:val="24"/>
              </w:rPr>
              <w:t>日前交付</w:t>
            </w:r>
          </w:p>
        </w:tc>
      </w:tr>
      <w:tr w:rsidR="00A30C12" w:rsidRPr="008B7A9E" w14:paraId="4F6A5DFA" w14:textId="77777777" w:rsidTr="00EF248A">
        <w:trPr>
          <w:trHeight w:val="1701"/>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8A1EA64" w14:textId="00CBE5AE"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lastRenderedPageBreak/>
              <w:t>4</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6A9DBEA" w14:textId="14CC383C"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網路流量分析</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D6674D4" w14:textId="77777777" w:rsidR="00A30C12" w:rsidRPr="008B7A9E" w:rsidRDefault="00E6086E">
            <w:pPr>
              <w:pStyle w:val="22"/>
              <w:numPr>
                <w:ilvl w:val="0"/>
                <w:numId w:val="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各外線吞吐量</w:t>
            </w:r>
          </w:p>
          <w:p w14:paraId="4E9CB42B" w14:textId="77777777" w:rsidR="00A30C12" w:rsidRPr="008B7A9E" w:rsidRDefault="00E6086E">
            <w:pPr>
              <w:pStyle w:val="22"/>
              <w:numPr>
                <w:ilvl w:val="0"/>
                <w:numId w:val="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各外線頻寬使用量</w:t>
            </w:r>
          </w:p>
          <w:p w14:paraId="6CB8B693" w14:textId="61BE456B" w:rsidR="00A30C12" w:rsidRPr="008B7A9E" w:rsidRDefault="00E6086E">
            <w:pPr>
              <w:pStyle w:val="22"/>
              <w:numPr>
                <w:ilvl w:val="0"/>
                <w:numId w:val="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各子網段流量</w:t>
            </w:r>
            <w:r w:rsidR="00EF248A" w:rsidRPr="008B7A9E">
              <w:rPr>
                <w:rFonts w:ascii="微軟正黑體" w:eastAsia="微軟正黑體" w:hAnsi="微軟正黑體"/>
                <w:color w:val="auto"/>
                <w:sz w:val="24"/>
                <w:szCs w:val="24"/>
                <w:lang w:val="zh-TW"/>
              </w:rPr>
              <w:t>（</w:t>
            </w:r>
            <w:r w:rsidRPr="008B7A9E">
              <w:rPr>
                <w:rFonts w:ascii="微軟正黑體" w:eastAsia="微軟正黑體" w:hAnsi="微軟正黑體" w:hint="default"/>
                <w:color w:val="auto"/>
                <w:sz w:val="24"/>
                <w:szCs w:val="24"/>
                <w:lang w:val="zh-TW"/>
              </w:rPr>
              <w:t>伺服器、用戶</w:t>
            </w:r>
            <w:r w:rsidR="00EF248A" w:rsidRPr="008B7A9E">
              <w:rPr>
                <w:rFonts w:ascii="微軟正黑體" w:eastAsia="微軟正黑體" w:hAnsi="微軟正黑體"/>
                <w:color w:val="auto"/>
                <w:sz w:val="24"/>
                <w:szCs w:val="24"/>
                <w:lang w:val="zh-TW"/>
              </w:rPr>
              <w:t>）</w:t>
            </w:r>
          </w:p>
          <w:p w14:paraId="05412742" w14:textId="67D853E9" w:rsidR="00A30C12" w:rsidRPr="008B7A9E" w:rsidRDefault="00E6086E">
            <w:pPr>
              <w:pStyle w:val="22"/>
              <w:numPr>
                <w:ilvl w:val="0"/>
                <w:numId w:val="9"/>
              </w:numPr>
              <w:rPr>
                <w:rFonts w:ascii="微軟正黑體" w:eastAsia="微軟正黑體" w:hAnsi="微軟正黑體" w:hint="default"/>
                <w:color w:val="auto"/>
                <w:sz w:val="24"/>
                <w:szCs w:val="24"/>
              </w:rPr>
            </w:pPr>
            <w:r w:rsidRPr="008B7A9E">
              <w:rPr>
                <w:rFonts w:ascii="微軟正黑體" w:eastAsia="微軟正黑體" w:hAnsi="微軟正黑體" w:hint="default"/>
                <w:color w:val="auto"/>
                <w:sz w:val="24"/>
                <w:szCs w:val="24"/>
              </w:rPr>
              <w:t xml:space="preserve">Top 10 </w:t>
            </w:r>
            <w:r w:rsidRPr="008B7A9E">
              <w:rPr>
                <w:rFonts w:ascii="微軟正黑體" w:eastAsia="微軟正黑體" w:hAnsi="微軟正黑體"/>
                <w:color w:val="auto"/>
                <w:sz w:val="24"/>
                <w:szCs w:val="24"/>
                <w:lang w:val="zh-TW"/>
              </w:rPr>
              <w:t>流量排行</w:t>
            </w:r>
            <w:r w:rsidR="00EF248A" w:rsidRPr="008B7A9E">
              <w:rPr>
                <w:rFonts w:ascii="微軟正黑體" w:eastAsia="微軟正黑體" w:hAnsi="微軟正黑體"/>
                <w:color w:val="auto"/>
                <w:sz w:val="24"/>
                <w:szCs w:val="24"/>
              </w:rPr>
              <w:t>（</w:t>
            </w:r>
            <w:r w:rsidRPr="008B7A9E">
              <w:rPr>
                <w:rFonts w:ascii="微軟正黑體" w:eastAsia="微軟正黑體" w:hAnsi="微軟正黑體"/>
                <w:color w:val="auto"/>
                <w:sz w:val="24"/>
                <w:szCs w:val="24"/>
                <w:lang w:val="zh-TW"/>
              </w:rPr>
              <w:t>來源</w:t>
            </w:r>
            <w:r w:rsidR="00EF248A" w:rsidRPr="008B7A9E">
              <w:rPr>
                <w:rFonts w:ascii="微軟正黑體" w:eastAsia="微軟正黑體" w:hAnsi="微軟正黑體" w:hint="default"/>
                <w:color w:val="auto"/>
                <w:sz w:val="24"/>
                <w:szCs w:val="24"/>
              </w:rPr>
              <w:t>IP</w:t>
            </w:r>
            <w:r w:rsidR="00EF248A" w:rsidRPr="008B7A9E">
              <w:rPr>
                <w:rFonts w:ascii="微軟正黑體" w:eastAsia="微軟正黑體" w:hAnsi="微軟正黑體"/>
                <w:color w:val="auto"/>
                <w:sz w:val="24"/>
                <w:szCs w:val="24"/>
              </w:rPr>
              <w:t>）</w:t>
            </w:r>
          </w:p>
          <w:p w14:paraId="2F8BBA36" w14:textId="27B3DDFF" w:rsidR="00A30C12" w:rsidRPr="008B7A9E" w:rsidRDefault="00E6086E">
            <w:pPr>
              <w:pStyle w:val="22"/>
              <w:numPr>
                <w:ilvl w:val="0"/>
                <w:numId w:val="9"/>
              </w:numPr>
              <w:rPr>
                <w:rFonts w:ascii="微軟正黑體" w:eastAsia="微軟正黑體" w:hAnsi="微軟正黑體" w:hint="default"/>
                <w:color w:val="auto"/>
                <w:sz w:val="24"/>
                <w:szCs w:val="24"/>
              </w:rPr>
            </w:pPr>
            <w:r w:rsidRPr="008B7A9E">
              <w:rPr>
                <w:rFonts w:ascii="微軟正黑體" w:eastAsia="微軟正黑體" w:hAnsi="微軟正黑體" w:hint="default"/>
                <w:color w:val="auto"/>
                <w:sz w:val="24"/>
                <w:szCs w:val="24"/>
              </w:rPr>
              <w:t xml:space="preserve">Top 10 </w:t>
            </w:r>
            <w:r w:rsidRPr="008B7A9E">
              <w:rPr>
                <w:rFonts w:ascii="微軟正黑體" w:eastAsia="微軟正黑體" w:hAnsi="微軟正黑體"/>
                <w:color w:val="auto"/>
                <w:sz w:val="24"/>
                <w:szCs w:val="24"/>
                <w:lang w:val="zh-TW"/>
              </w:rPr>
              <w:t>流量排行</w:t>
            </w:r>
            <w:r w:rsidR="00EF248A" w:rsidRPr="008B7A9E">
              <w:rPr>
                <w:rFonts w:ascii="微軟正黑體" w:eastAsia="微軟正黑體" w:hAnsi="微軟正黑體"/>
                <w:color w:val="auto"/>
                <w:sz w:val="24"/>
                <w:szCs w:val="24"/>
                <w:lang w:val="zh-TW"/>
              </w:rPr>
              <w:t>（</w:t>
            </w:r>
            <w:r w:rsidRPr="008B7A9E">
              <w:rPr>
                <w:rFonts w:ascii="微軟正黑體" w:eastAsia="微軟正黑體" w:hAnsi="微軟正黑體" w:hint="default"/>
                <w:color w:val="auto"/>
                <w:sz w:val="24"/>
                <w:szCs w:val="24"/>
                <w:lang w:val="zh-TW"/>
              </w:rPr>
              <w:t>應用程式</w:t>
            </w:r>
            <w:r w:rsidR="00EF248A" w:rsidRPr="008B7A9E">
              <w:rPr>
                <w:rFonts w:ascii="微軟正黑體" w:eastAsia="微軟正黑體" w:hAnsi="微軟正黑體"/>
                <w:color w:val="auto"/>
                <w:sz w:val="24"/>
                <w:szCs w:val="24"/>
                <w:lang w:val="zh-TW"/>
              </w:rPr>
              <w:t>)</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E737C0A" w14:textId="5096AE6D" w:rsidR="00A30C12" w:rsidRPr="008B7A9E" w:rsidRDefault="000A5C9B"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當月之分析表應於次月</w:t>
            </w:r>
            <w:r w:rsidR="001A4608" w:rsidRPr="008B7A9E">
              <w:rPr>
                <w:rFonts w:ascii="微軟正黑體" w:eastAsia="微軟正黑體" w:hAnsi="微軟正黑體"/>
                <w:color w:val="auto"/>
                <w:sz w:val="24"/>
                <w:szCs w:val="24"/>
              </w:rPr>
              <w:t>10</w:t>
            </w:r>
            <w:r w:rsidRPr="008B7A9E">
              <w:rPr>
                <w:rFonts w:ascii="微軟正黑體" w:eastAsia="微軟正黑體" w:hAnsi="微軟正黑體"/>
                <w:color w:val="auto"/>
                <w:sz w:val="24"/>
                <w:szCs w:val="24"/>
              </w:rPr>
              <w:t>日前交付</w:t>
            </w:r>
          </w:p>
        </w:tc>
      </w:tr>
      <w:tr w:rsidR="00A30C12" w:rsidRPr="008B7A9E" w14:paraId="5B3948A1" w14:textId="77777777" w:rsidTr="00EF248A">
        <w:trPr>
          <w:trHeight w:val="1670"/>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C0E30D0" w14:textId="39396299"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5</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7736AB1" w14:textId="1A31C95C" w:rsidR="00A30C12" w:rsidRPr="008B7A9E" w:rsidRDefault="00E6086E"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伺服器、網路設備、儲存設備系統效能分析</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1D0B495" w14:textId="77777777" w:rsidR="00A30C12" w:rsidRPr="008B7A9E" w:rsidRDefault="00E6086E">
            <w:pPr>
              <w:pStyle w:val="22"/>
              <w:numPr>
                <w:ilvl w:val="0"/>
                <w:numId w:val="10"/>
              </w:numPr>
              <w:rPr>
                <w:rFonts w:ascii="微軟正黑體" w:eastAsia="微軟正黑體" w:hAnsi="微軟正黑體" w:hint="default"/>
                <w:color w:val="auto"/>
                <w:sz w:val="24"/>
                <w:szCs w:val="24"/>
                <w:lang w:val="zh-TW"/>
              </w:rPr>
            </w:pPr>
            <w:r w:rsidRPr="008B7A9E">
              <w:rPr>
                <w:rFonts w:ascii="微軟正黑體" w:eastAsia="微軟正黑體" w:hAnsi="微軟正黑體" w:hint="default"/>
                <w:color w:val="auto"/>
                <w:sz w:val="24"/>
                <w:szCs w:val="24"/>
                <w:lang w:val="zh-TW"/>
              </w:rPr>
              <w:t>CPU使用率效能圖</w:t>
            </w:r>
          </w:p>
          <w:p w14:paraId="6EAC9F61" w14:textId="77777777" w:rsidR="00A30C12" w:rsidRPr="008B7A9E" w:rsidRDefault="00E6086E">
            <w:pPr>
              <w:pStyle w:val="22"/>
              <w:numPr>
                <w:ilvl w:val="0"/>
                <w:numId w:val="10"/>
              </w:numPr>
              <w:rPr>
                <w:rFonts w:ascii="微軟正黑體" w:eastAsia="微軟正黑體" w:hAnsi="微軟正黑體" w:hint="default"/>
                <w:color w:val="auto"/>
                <w:sz w:val="24"/>
                <w:szCs w:val="24"/>
                <w:lang w:val="zh-TW"/>
              </w:rPr>
            </w:pPr>
            <w:r w:rsidRPr="008B7A9E">
              <w:rPr>
                <w:rFonts w:ascii="微軟正黑體" w:eastAsia="微軟正黑體" w:hAnsi="微軟正黑體" w:hint="default"/>
                <w:color w:val="auto"/>
                <w:sz w:val="24"/>
                <w:szCs w:val="24"/>
                <w:lang w:val="zh-TW"/>
              </w:rPr>
              <w:t>Memory使用率效能圖</w:t>
            </w:r>
          </w:p>
          <w:p w14:paraId="6F6B31C3" w14:textId="77777777" w:rsidR="00A30C12" w:rsidRPr="008B7A9E" w:rsidRDefault="00E6086E">
            <w:pPr>
              <w:pStyle w:val="22"/>
              <w:numPr>
                <w:ilvl w:val="0"/>
                <w:numId w:val="10"/>
              </w:numPr>
              <w:rPr>
                <w:rFonts w:ascii="微軟正黑體" w:eastAsia="微軟正黑體" w:hAnsi="微軟正黑體" w:hint="default"/>
                <w:color w:val="auto"/>
                <w:sz w:val="24"/>
                <w:szCs w:val="24"/>
                <w:lang w:val="zh-TW"/>
              </w:rPr>
            </w:pPr>
            <w:r w:rsidRPr="008B7A9E">
              <w:rPr>
                <w:rFonts w:ascii="微軟正黑體" w:eastAsia="微軟正黑體" w:hAnsi="微軟正黑體" w:hint="default"/>
                <w:color w:val="auto"/>
                <w:sz w:val="24"/>
                <w:szCs w:val="24"/>
                <w:lang w:val="zh-TW"/>
              </w:rPr>
              <w:t>Disk使用率效能圖</w:t>
            </w:r>
          </w:p>
          <w:p w14:paraId="7E610AD6" w14:textId="77777777" w:rsidR="00A30C12" w:rsidRPr="008B7A9E" w:rsidRDefault="00E6086E">
            <w:pPr>
              <w:pStyle w:val="22"/>
              <w:numPr>
                <w:ilvl w:val="0"/>
                <w:numId w:val="10"/>
              </w:numPr>
              <w:rPr>
                <w:rFonts w:ascii="微軟正黑體" w:eastAsia="微軟正黑體" w:hAnsi="微軟正黑體" w:hint="default"/>
                <w:color w:val="auto"/>
                <w:sz w:val="24"/>
                <w:szCs w:val="24"/>
              </w:rPr>
            </w:pPr>
            <w:r w:rsidRPr="008B7A9E">
              <w:rPr>
                <w:rFonts w:ascii="微軟正黑體" w:eastAsia="微軟正黑體" w:hAnsi="微軟正黑體" w:hint="default"/>
                <w:color w:val="auto"/>
                <w:sz w:val="24"/>
                <w:szCs w:val="24"/>
              </w:rPr>
              <w:t>Network</w:t>
            </w:r>
            <w:r w:rsidRPr="008B7A9E">
              <w:rPr>
                <w:rFonts w:ascii="微軟正黑體" w:eastAsia="微軟正黑體" w:hAnsi="微軟正黑體"/>
                <w:color w:val="auto"/>
                <w:sz w:val="24"/>
                <w:szCs w:val="24"/>
                <w:lang w:val="zh-TW"/>
              </w:rPr>
              <w:t>使用率效能圖</w:t>
            </w:r>
          </w:p>
          <w:p w14:paraId="6BE99D77" w14:textId="77777777" w:rsidR="00A30C12" w:rsidRPr="008B7A9E" w:rsidRDefault="00E6086E">
            <w:pPr>
              <w:pStyle w:val="22"/>
              <w:numPr>
                <w:ilvl w:val="0"/>
                <w:numId w:val="10"/>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系統可用率分析圖</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C4AC375" w14:textId="2202F984" w:rsidR="00A30C12" w:rsidRPr="008B7A9E" w:rsidRDefault="00E44908"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當月之分析表應於次月</w:t>
            </w:r>
            <w:r w:rsidR="001A4608" w:rsidRPr="008B7A9E">
              <w:rPr>
                <w:rFonts w:ascii="微軟正黑體" w:eastAsia="微軟正黑體" w:hAnsi="微軟正黑體"/>
                <w:color w:val="auto"/>
                <w:sz w:val="24"/>
                <w:szCs w:val="24"/>
              </w:rPr>
              <w:t>10日</w:t>
            </w:r>
            <w:r w:rsidRPr="008B7A9E">
              <w:rPr>
                <w:rFonts w:ascii="微軟正黑體" w:eastAsia="微軟正黑體" w:hAnsi="微軟正黑體"/>
                <w:color w:val="auto"/>
                <w:sz w:val="24"/>
                <w:szCs w:val="24"/>
              </w:rPr>
              <w:t>前交付</w:t>
            </w:r>
          </w:p>
        </w:tc>
      </w:tr>
      <w:tr w:rsidR="00A30C12" w:rsidRPr="008B7A9E" w14:paraId="6160D3C1" w14:textId="77777777" w:rsidTr="00EF248A">
        <w:trPr>
          <w:trHeight w:val="500"/>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FA41C55" w14:textId="41460513" w:rsidR="00A30C12" w:rsidRPr="008B7A9E" w:rsidRDefault="00E6086E"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6</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5DFCC89" w14:textId="3E9417F4" w:rsidR="00A30C12" w:rsidRPr="008B7A9E" w:rsidRDefault="00D83E6A"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eastAsia"/>
                <w:color w:val="auto"/>
                <w:sz w:val="24"/>
                <w:szCs w:val="24"/>
              </w:rPr>
              <w:t>資安防護</w:t>
            </w:r>
            <w:r w:rsidR="00E6086E" w:rsidRPr="008B7A9E">
              <w:rPr>
                <w:rFonts w:ascii="微軟正黑體" w:eastAsia="微軟正黑體" w:hAnsi="微軟正黑體"/>
                <w:color w:val="auto"/>
                <w:sz w:val="24"/>
                <w:szCs w:val="24"/>
              </w:rPr>
              <w:t>系統維運</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F781D99" w14:textId="0525D740" w:rsidR="00D83E6A" w:rsidRPr="008B7A9E" w:rsidRDefault="00D83E6A" w:rsidP="00B24AA7">
            <w:pPr>
              <w:pStyle w:val="22"/>
              <w:numPr>
                <w:ilvl w:val="0"/>
                <w:numId w:val="3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防毒軟體更新維護紀錄</w:t>
            </w:r>
          </w:p>
          <w:p w14:paraId="1E14675A" w14:textId="65F61615" w:rsidR="00D83E6A" w:rsidRPr="008B7A9E" w:rsidRDefault="00D83E6A" w:rsidP="00B24AA7">
            <w:pPr>
              <w:pStyle w:val="22"/>
              <w:numPr>
                <w:ilvl w:val="0"/>
                <w:numId w:val="3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防火牆更新維護紀錄</w:t>
            </w:r>
          </w:p>
          <w:p w14:paraId="7C791401" w14:textId="1A9BDB46" w:rsidR="00D83E6A" w:rsidRPr="008B7A9E" w:rsidRDefault="00D83E6A" w:rsidP="00B24AA7">
            <w:pPr>
              <w:pStyle w:val="22"/>
              <w:numPr>
                <w:ilvl w:val="0"/>
                <w:numId w:val="3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防入侵更新維護紀錄</w:t>
            </w:r>
          </w:p>
          <w:p w14:paraId="1FC70BDC" w14:textId="77777777" w:rsidR="00A30C12" w:rsidRPr="008B7A9E" w:rsidRDefault="00DC7C7E" w:rsidP="00B24AA7">
            <w:pPr>
              <w:pStyle w:val="22"/>
              <w:numPr>
                <w:ilvl w:val="0"/>
                <w:numId w:val="3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郵件過濾紀錄</w:t>
            </w:r>
          </w:p>
          <w:p w14:paraId="45B66D93" w14:textId="3FBC020E" w:rsidR="0002670D" w:rsidRPr="008B7A9E" w:rsidRDefault="0002670D" w:rsidP="00B24AA7">
            <w:pPr>
              <w:pStyle w:val="22"/>
              <w:numPr>
                <w:ilvl w:val="0"/>
                <w:numId w:val="39"/>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日誌系統彙整紀錄</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2967706" w14:textId="672AF6B9" w:rsidR="00A30C12" w:rsidRPr="008B7A9E" w:rsidRDefault="000A5C9B"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當月之報表應於次月</w:t>
            </w:r>
            <w:r w:rsidR="001A4608" w:rsidRPr="008B7A9E">
              <w:rPr>
                <w:rFonts w:ascii="微軟正黑體" w:eastAsia="微軟正黑體" w:hAnsi="微軟正黑體"/>
                <w:color w:val="auto"/>
                <w:sz w:val="24"/>
                <w:szCs w:val="24"/>
              </w:rPr>
              <w:t>10</w:t>
            </w:r>
            <w:r w:rsidRPr="008B7A9E">
              <w:rPr>
                <w:rFonts w:ascii="微軟正黑體" w:eastAsia="微軟正黑體" w:hAnsi="微軟正黑體"/>
                <w:color w:val="auto"/>
                <w:sz w:val="24"/>
                <w:szCs w:val="24"/>
              </w:rPr>
              <w:t>日前交付</w:t>
            </w:r>
          </w:p>
        </w:tc>
      </w:tr>
      <w:tr w:rsidR="00DB2C14" w:rsidRPr="008B7A9E" w14:paraId="3F42018A" w14:textId="77777777" w:rsidTr="00EF248A">
        <w:trPr>
          <w:trHeight w:val="1662"/>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080B53F" w14:textId="19F18757" w:rsidR="00DB2C14" w:rsidRPr="008B7A9E" w:rsidRDefault="0092734A"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7</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4B61671" w14:textId="718017D2" w:rsidR="00DB2C14" w:rsidRPr="008B7A9E" w:rsidRDefault="001D6780"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eastAsia"/>
                <w:color w:val="auto"/>
                <w:sz w:val="24"/>
                <w:szCs w:val="24"/>
              </w:rPr>
              <w:t>系統持續性</w:t>
            </w:r>
            <w:r w:rsidR="00DB2C14" w:rsidRPr="008B7A9E">
              <w:rPr>
                <w:rFonts w:ascii="微軟正黑體" w:eastAsia="微軟正黑體" w:hAnsi="微軟正黑體"/>
                <w:color w:val="auto"/>
                <w:sz w:val="24"/>
                <w:szCs w:val="24"/>
              </w:rPr>
              <w:t>演練</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887BDC0" w14:textId="77777777" w:rsidR="00DB2C14" w:rsidRPr="008B7A9E" w:rsidRDefault="00DB2C14" w:rsidP="00B24AA7">
            <w:pPr>
              <w:pStyle w:val="22"/>
              <w:numPr>
                <w:ilvl w:val="0"/>
                <w:numId w:val="40"/>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單一檔案或資料夾回存驗證</w:t>
            </w:r>
          </w:p>
          <w:p w14:paraId="2A873A48" w14:textId="77777777" w:rsidR="00DB2C14" w:rsidRPr="008B7A9E" w:rsidRDefault="00DB2C14" w:rsidP="00B24AA7">
            <w:pPr>
              <w:pStyle w:val="22"/>
              <w:numPr>
                <w:ilvl w:val="0"/>
                <w:numId w:val="40"/>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資料庫復原回存驗證</w:t>
            </w:r>
          </w:p>
          <w:p w14:paraId="20D3933B" w14:textId="77777777" w:rsidR="00DB2C14" w:rsidRPr="008B7A9E" w:rsidRDefault="00DB2C14" w:rsidP="00B24AA7">
            <w:pPr>
              <w:pStyle w:val="22"/>
              <w:numPr>
                <w:ilvl w:val="0"/>
                <w:numId w:val="40"/>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虛擬機還原演練</w:t>
            </w:r>
          </w:p>
          <w:p w14:paraId="4E0CC7D2" w14:textId="735ABAF4" w:rsidR="00DB2C14" w:rsidRPr="008B7A9E" w:rsidRDefault="00DB2C14" w:rsidP="00B24AA7">
            <w:pPr>
              <w:pStyle w:val="22"/>
              <w:numPr>
                <w:ilvl w:val="0"/>
                <w:numId w:val="40"/>
              </w:numPr>
              <w:rPr>
                <w:rFonts w:ascii="微軟正黑體" w:eastAsia="微軟正黑體" w:hAnsi="微軟正黑體" w:hint="default"/>
                <w:color w:val="auto"/>
                <w:sz w:val="24"/>
                <w:szCs w:val="24"/>
                <w:lang w:val="zh-TW"/>
              </w:rPr>
            </w:pPr>
            <w:r w:rsidRPr="008B7A9E">
              <w:rPr>
                <w:rFonts w:ascii="微軟正黑體" w:eastAsia="微軟正黑體" w:hAnsi="微軟正黑體"/>
                <w:color w:val="auto"/>
                <w:sz w:val="24"/>
                <w:szCs w:val="24"/>
                <w:lang w:val="zh-TW"/>
              </w:rPr>
              <w:t>備援演練切換</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B5AA392" w14:textId="5A1EBAEA" w:rsidR="00DB2C14" w:rsidRPr="008B7A9E" w:rsidRDefault="00E42357"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當月之報表應於次月</w:t>
            </w:r>
            <w:r w:rsidRPr="008B7A9E">
              <w:rPr>
                <w:rFonts w:ascii="微軟正黑體" w:eastAsia="微軟正黑體" w:hAnsi="微軟正黑體"/>
                <w:color w:val="auto"/>
                <w:sz w:val="24"/>
                <w:szCs w:val="24"/>
              </w:rPr>
              <w:t>10日前交付</w:t>
            </w:r>
          </w:p>
        </w:tc>
      </w:tr>
      <w:tr w:rsidR="00DB2C14" w:rsidRPr="008B7A9E" w14:paraId="7E74BDC0" w14:textId="77777777" w:rsidTr="00EF248A">
        <w:trPr>
          <w:trHeight w:val="572"/>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241DB61" w14:textId="28F3DD1B" w:rsidR="00DB2C14" w:rsidRPr="008B7A9E" w:rsidRDefault="0092734A"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8</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38A06B0" w14:textId="62805F4B" w:rsidR="00DB2C14" w:rsidRPr="008B7A9E" w:rsidRDefault="00DB2C14"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重大事件處理</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12F3760" w14:textId="6D907863" w:rsidR="00DB2C14" w:rsidRPr="008B7A9E" w:rsidRDefault="00DB2C14"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重大事件通報記錄表</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B6C2282" w14:textId="67F584F0" w:rsidR="00DB2C14" w:rsidRPr="008B7A9E" w:rsidRDefault="00E42357"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hint="cs"/>
                <w:color w:val="auto"/>
                <w:sz w:val="24"/>
                <w:szCs w:val="24"/>
              </w:rPr>
              <w:t>當月之報表應於次月</w:t>
            </w:r>
            <w:r w:rsidRPr="008B7A9E">
              <w:rPr>
                <w:rFonts w:ascii="微軟正黑體" w:eastAsia="微軟正黑體" w:hAnsi="微軟正黑體"/>
                <w:color w:val="auto"/>
                <w:sz w:val="24"/>
                <w:szCs w:val="24"/>
              </w:rPr>
              <w:t>10日前交付</w:t>
            </w:r>
          </w:p>
        </w:tc>
      </w:tr>
      <w:tr w:rsidR="00DB2C14" w:rsidRPr="008B7A9E" w14:paraId="66B8E4FA" w14:textId="77777777" w:rsidTr="00EF248A">
        <w:trPr>
          <w:trHeight w:val="2525"/>
        </w:trPr>
        <w:tc>
          <w:tcPr>
            <w:tcW w:w="9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FA05793" w14:textId="199C9865" w:rsidR="00DB2C14" w:rsidRPr="008B7A9E" w:rsidRDefault="0092734A" w:rsidP="00D05817">
            <w:pPr>
              <w:pStyle w:val="rfp2"/>
              <w:ind w:left="0" w:firstLine="0"/>
              <w:jc w:val="center"/>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lang w:val="en-US"/>
              </w:rPr>
              <w:t>9</w:t>
            </w:r>
          </w:p>
        </w:tc>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54C80BD" w14:textId="30D60490" w:rsidR="00DB2C14" w:rsidRPr="008B7A9E" w:rsidRDefault="00DB2C14"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結案報告書及交接計畫書</w:t>
            </w:r>
          </w:p>
        </w:tc>
        <w:tc>
          <w:tcPr>
            <w:tcW w:w="39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2F3A071" w14:textId="3911555E" w:rsidR="00DB2C14" w:rsidRPr="008B7A9E" w:rsidRDefault="00DB2C14"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專案執行成果報告及資訊相關設定、架構等交接內容。</w:t>
            </w:r>
          </w:p>
        </w:tc>
        <w:tc>
          <w:tcPr>
            <w:tcW w:w="27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75EB0FE" w14:textId="23F80A91" w:rsidR="00DB2C14" w:rsidRPr="008B7A9E" w:rsidRDefault="00DB2C14" w:rsidP="00D05817">
            <w:pPr>
              <w:pStyle w:val="rfp2"/>
              <w:spacing w:line="240" w:lineRule="auto"/>
              <w:ind w:left="0" w:firstLine="0"/>
              <w:outlineLvl w:val="9"/>
              <w:rPr>
                <w:rFonts w:ascii="微軟正黑體" w:eastAsia="微軟正黑體" w:hAnsi="微軟正黑體"/>
                <w:b/>
                <w:bCs/>
                <w:color w:val="auto"/>
                <w:sz w:val="24"/>
                <w:szCs w:val="24"/>
              </w:rPr>
            </w:pPr>
            <w:r w:rsidRPr="008B7A9E">
              <w:rPr>
                <w:rFonts w:ascii="微軟正黑體" w:eastAsia="微軟正黑體" w:hAnsi="微軟正黑體"/>
                <w:color w:val="auto"/>
                <w:sz w:val="24"/>
                <w:szCs w:val="24"/>
              </w:rPr>
              <w:t>結案報告書及交接計畫書應於</w:t>
            </w:r>
            <w:r w:rsidR="003F0F63" w:rsidRPr="008B7A9E">
              <w:rPr>
                <w:rFonts w:ascii="微軟正黑體" w:eastAsia="微軟正黑體" w:hAnsi="微軟正黑體"/>
                <w:color w:val="auto"/>
                <w:sz w:val="24"/>
                <w:szCs w:val="24"/>
                <w:lang w:val="en-US"/>
              </w:rPr>
              <w:t>111</w:t>
            </w:r>
            <w:r w:rsidRPr="008B7A9E">
              <w:rPr>
                <w:rFonts w:ascii="微軟正黑體" w:eastAsia="微軟正黑體" w:hAnsi="微軟正黑體"/>
                <w:color w:val="auto"/>
                <w:sz w:val="24"/>
                <w:szCs w:val="24"/>
              </w:rPr>
              <w:t>年</w:t>
            </w:r>
            <w:r w:rsidRPr="008B7A9E">
              <w:rPr>
                <w:rFonts w:ascii="微軟正黑體" w:eastAsia="微軟正黑體" w:hAnsi="微軟正黑體"/>
                <w:color w:val="auto"/>
                <w:sz w:val="24"/>
                <w:szCs w:val="24"/>
                <w:lang w:val="en-US"/>
              </w:rPr>
              <w:t>12</w:t>
            </w:r>
            <w:r w:rsidRPr="008B7A9E">
              <w:rPr>
                <w:rFonts w:ascii="微軟正黑體" w:eastAsia="微軟正黑體" w:hAnsi="微軟正黑體"/>
                <w:color w:val="auto"/>
                <w:sz w:val="24"/>
                <w:szCs w:val="24"/>
              </w:rPr>
              <w:t>月</w:t>
            </w:r>
            <w:r w:rsidRPr="008B7A9E">
              <w:rPr>
                <w:rFonts w:ascii="微軟正黑體" w:eastAsia="微軟正黑體" w:hAnsi="微軟正黑體"/>
                <w:color w:val="auto"/>
                <w:sz w:val="24"/>
                <w:szCs w:val="24"/>
                <w:lang w:val="en-US"/>
              </w:rPr>
              <w:t>31</w:t>
            </w:r>
            <w:r w:rsidRPr="008B7A9E">
              <w:rPr>
                <w:rFonts w:ascii="微軟正黑體" w:eastAsia="微軟正黑體" w:hAnsi="微軟正黑體"/>
                <w:color w:val="auto"/>
                <w:sz w:val="24"/>
                <w:szCs w:val="24"/>
              </w:rPr>
              <w:t>日前繳交一式</w:t>
            </w:r>
            <w:r w:rsidRPr="008B7A9E">
              <w:rPr>
                <w:rFonts w:ascii="微軟正黑體" w:eastAsia="微軟正黑體" w:hAnsi="微軟正黑體"/>
                <w:color w:val="auto"/>
                <w:sz w:val="24"/>
                <w:szCs w:val="24"/>
                <w:lang w:val="en-US"/>
              </w:rPr>
              <w:t>2</w:t>
            </w:r>
            <w:r w:rsidRPr="008B7A9E">
              <w:rPr>
                <w:rFonts w:ascii="微軟正黑體" w:eastAsia="微軟正黑體" w:hAnsi="微軟正黑體"/>
                <w:color w:val="auto"/>
                <w:sz w:val="24"/>
                <w:szCs w:val="24"/>
              </w:rPr>
              <w:t>份；若契約因故全部終止或部分終止，應於終止後</w:t>
            </w:r>
            <w:r w:rsidR="002809DA" w:rsidRPr="008B7A9E">
              <w:rPr>
                <w:rFonts w:ascii="微軟正黑體" w:eastAsia="微軟正黑體" w:hAnsi="微軟正黑體" w:hint="eastAsia"/>
                <w:color w:val="auto"/>
                <w:sz w:val="24"/>
                <w:szCs w:val="24"/>
                <w:lang w:val="en-US"/>
              </w:rPr>
              <w:t>5</w:t>
            </w:r>
            <w:r w:rsidRPr="008B7A9E">
              <w:rPr>
                <w:rFonts w:ascii="微軟正黑體" w:eastAsia="微軟正黑體" w:hAnsi="微軟正黑體"/>
                <w:color w:val="auto"/>
                <w:sz w:val="24"/>
                <w:szCs w:val="24"/>
              </w:rPr>
              <w:t>日提交結案報告書及交接計畫書。</w:t>
            </w:r>
          </w:p>
        </w:tc>
      </w:tr>
    </w:tbl>
    <w:p w14:paraId="619F725D" w14:textId="77777777" w:rsidR="00070873" w:rsidRDefault="00070873" w:rsidP="00511D35">
      <w:pPr>
        <w:pStyle w:val="rfp2"/>
        <w:tabs>
          <w:tab w:val="clear" w:pos="1288"/>
        </w:tabs>
        <w:spacing w:beforeLines="50" w:before="120" w:line="440" w:lineRule="exact"/>
        <w:ind w:left="0" w:firstLine="0"/>
        <w:outlineLvl w:val="0"/>
        <w:rPr>
          <w:rFonts w:ascii="微軟正黑體" w:eastAsia="微軟正黑體" w:hAnsi="微軟正黑體"/>
          <w:b/>
          <w:color w:val="auto"/>
          <w:sz w:val="36"/>
          <w:szCs w:val="36"/>
        </w:rPr>
      </w:pPr>
    </w:p>
    <w:p w14:paraId="5B8D4F0C" w14:textId="77777777" w:rsidR="003D514A" w:rsidRDefault="003D514A" w:rsidP="00511D35">
      <w:pPr>
        <w:pStyle w:val="rfp2"/>
        <w:tabs>
          <w:tab w:val="clear" w:pos="1288"/>
        </w:tabs>
        <w:spacing w:beforeLines="50" w:before="120" w:line="440" w:lineRule="exact"/>
        <w:ind w:left="0" w:firstLine="0"/>
        <w:outlineLvl w:val="0"/>
        <w:rPr>
          <w:rFonts w:ascii="微軟正黑體" w:eastAsia="微軟正黑體" w:hAnsi="微軟正黑體"/>
          <w:b/>
          <w:color w:val="auto"/>
          <w:sz w:val="36"/>
          <w:szCs w:val="36"/>
        </w:rPr>
      </w:pPr>
    </w:p>
    <w:p w14:paraId="43817D7E" w14:textId="77777777" w:rsidR="003D514A" w:rsidRPr="008B7A9E" w:rsidRDefault="003D514A" w:rsidP="00511D35">
      <w:pPr>
        <w:pStyle w:val="rfp2"/>
        <w:tabs>
          <w:tab w:val="clear" w:pos="1288"/>
        </w:tabs>
        <w:spacing w:beforeLines="50" w:before="120" w:line="440" w:lineRule="exact"/>
        <w:ind w:left="0" w:firstLine="0"/>
        <w:outlineLvl w:val="0"/>
        <w:rPr>
          <w:rFonts w:ascii="微軟正黑體" w:eastAsia="微軟正黑體" w:hAnsi="微軟正黑體"/>
          <w:b/>
          <w:color w:val="auto"/>
          <w:sz w:val="36"/>
          <w:szCs w:val="36"/>
        </w:rPr>
      </w:pPr>
    </w:p>
    <w:p w14:paraId="2565A23E" w14:textId="29D7DEB8" w:rsidR="00A30C12" w:rsidRPr="008B7A9E" w:rsidRDefault="00E6086E">
      <w:pPr>
        <w:pStyle w:val="rfp2"/>
        <w:numPr>
          <w:ilvl w:val="0"/>
          <w:numId w:val="17"/>
        </w:numPr>
        <w:tabs>
          <w:tab w:val="clear" w:pos="1288"/>
        </w:tabs>
        <w:spacing w:beforeLines="50" w:before="120" w:line="440" w:lineRule="exact"/>
        <w:ind w:left="850" w:hangingChars="236" w:hanging="850"/>
        <w:outlineLvl w:val="0"/>
        <w:rPr>
          <w:rFonts w:ascii="微軟正黑體" w:eastAsia="微軟正黑體" w:hAnsi="微軟正黑體"/>
          <w:b/>
          <w:color w:val="auto"/>
          <w:sz w:val="36"/>
          <w:szCs w:val="36"/>
        </w:rPr>
      </w:pPr>
      <w:bookmarkStart w:id="576" w:name="_Toc213244154"/>
      <w:bookmarkStart w:id="577" w:name="_Toc214902755"/>
      <w:r w:rsidRPr="008B7A9E">
        <w:rPr>
          <w:rFonts w:ascii="微軟正黑體" w:eastAsia="微軟正黑體" w:hAnsi="微軟正黑體" w:hint="eastAsia"/>
          <w:b/>
          <w:color w:val="auto"/>
          <w:sz w:val="36"/>
          <w:szCs w:val="36"/>
        </w:rPr>
        <w:lastRenderedPageBreak/>
        <w:t>專案管理需求：</w:t>
      </w:r>
      <w:bookmarkEnd w:id="576"/>
      <w:bookmarkEnd w:id="577"/>
    </w:p>
    <w:p w14:paraId="470DDEE4" w14:textId="77777777" w:rsidR="00A30C12" w:rsidRPr="008B7A9E" w:rsidRDefault="00E6086E" w:rsidP="003C2945">
      <w:pPr>
        <w:spacing w:beforeLines="50" w:before="120" w:line="440" w:lineRule="exact"/>
        <w:ind w:leftChars="236" w:left="566" w:firstLine="2"/>
        <w:jc w:val="both"/>
        <w:rPr>
          <w:rFonts w:ascii="微軟正黑體" w:eastAsia="微軟正黑體" w:hAnsi="微軟正黑體" w:hint="default"/>
          <w:color w:val="auto"/>
          <w:kern w:val="0"/>
          <w:sz w:val="28"/>
          <w:szCs w:val="28"/>
          <w:lang w:val="zh-TW"/>
        </w:rPr>
      </w:pPr>
      <w:r w:rsidRPr="008B7A9E">
        <w:rPr>
          <w:rFonts w:ascii="微軟正黑體" w:eastAsia="微軟正黑體" w:hAnsi="微軟正黑體"/>
          <w:color w:val="auto"/>
          <w:kern w:val="0"/>
          <w:sz w:val="28"/>
          <w:szCs w:val="28"/>
          <w:lang w:val="zh-TW"/>
        </w:rPr>
        <w:t>為確保本專案順利進行，投標廠商必須於服務建議書中詳細說明本專案於決標日至契約結束期間之專案管理方式，包含內容如下：</w:t>
      </w:r>
    </w:p>
    <w:p w14:paraId="7A2CBDC5" w14:textId="40CCCDBD" w:rsidR="00A30C12" w:rsidRPr="008B7A9E" w:rsidRDefault="00E6086E" w:rsidP="00B24AA7">
      <w:pPr>
        <w:pStyle w:val="rfp2"/>
        <w:numPr>
          <w:ilvl w:val="0"/>
          <w:numId w:val="25"/>
        </w:numPr>
        <w:tabs>
          <w:tab w:val="clear" w:pos="1288"/>
        </w:tabs>
        <w:spacing w:line="440" w:lineRule="exact"/>
        <w:ind w:leftChars="300" w:left="1381" w:hangingChars="236" w:hanging="661"/>
        <w:outlineLvl w:val="1"/>
        <w:rPr>
          <w:rFonts w:ascii="微軟正黑體" w:eastAsia="微軟正黑體" w:hAnsi="微軟正黑體"/>
          <w:color w:val="auto"/>
          <w:sz w:val="28"/>
          <w:szCs w:val="28"/>
        </w:rPr>
      </w:pPr>
      <w:bookmarkStart w:id="578" w:name="_Toc213244155"/>
      <w:bookmarkStart w:id="579" w:name="_Toc214902756"/>
      <w:r w:rsidRPr="008B7A9E">
        <w:rPr>
          <w:rFonts w:ascii="微軟正黑體" w:eastAsia="微軟正黑體" w:hAnsi="微軟正黑體" w:hint="eastAsia"/>
          <w:color w:val="auto"/>
          <w:sz w:val="28"/>
          <w:szCs w:val="28"/>
        </w:rPr>
        <w:t>專案管理：</w:t>
      </w:r>
      <w:bookmarkEnd w:id="578"/>
      <w:bookmarkEnd w:id="579"/>
    </w:p>
    <w:p w14:paraId="217932D1" w14:textId="05958D91" w:rsidR="00A30C12" w:rsidRPr="008B7A9E" w:rsidRDefault="00533F09" w:rsidP="00B24AA7">
      <w:pPr>
        <w:pStyle w:val="rfp3"/>
        <w:numPr>
          <w:ilvl w:val="0"/>
          <w:numId w:val="26"/>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依照本徵求建議書內各工作項目提出維運計畫</w:t>
      </w:r>
      <w:r w:rsidRPr="008B7A9E">
        <w:rPr>
          <w:rFonts w:ascii="微軟正黑體" w:eastAsia="微軟正黑體" w:hAnsi="微軟正黑體"/>
          <w:color w:val="auto"/>
          <w:kern w:val="0"/>
          <w:lang w:val="zh-TW"/>
        </w:rPr>
        <w:t>，</w:t>
      </w:r>
      <w:r w:rsidRPr="008B7A9E">
        <w:rPr>
          <w:rFonts w:ascii="微軟正黑體" w:eastAsia="微軟正黑體" w:hAnsi="微軟正黑體" w:hint="eastAsia"/>
          <w:color w:val="auto"/>
          <w:kern w:val="0"/>
          <w:lang w:val="zh-TW"/>
        </w:rPr>
        <w:t>並</w:t>
      </w:r>
      <w:r w:rsidR="00E6086E" w:rsidRPr="008B7A9E">
        <w:rPr>
          <w:rFonts w:ascii="微軟正黑體" w:eastAsia="微軟正黑體" w:hAnsi="微軟正黑體" w:hint="eastAsia"/>
          <w:color w:val="auto"/>
          <w:lang w:val="zh-TW"/>
        </w:rPr>
        <w:t>說明</w:t>
      </w:r>
      <w:r w:rsidRPr="008B7A9E">
        <w:rPr>
          <w:rFonts w:ascii="微軟正黑體" w:eastAsia="微軟正黑體" w:hAnsi="微軟正黑體" w:hint="eastAsia"/>
          <w:color w:val="auto"/>
          <w:lang w:val="zh-TW"/>
        </w:rPr>
        <w:t>各工行項目所需之執行要點</w:t>
      </w:r>
      <w:r w:rsidR="00E6086E" w:rsidRPr="008B7A9E">
        <w:rPr>
          <w:rFonts w:ascii="微軟正黑體" w:eastAsia="微軟正黑體" w:hAnsi="微軟正黑體" w:hint="eastAsia"/>
          <w:color w:val="auto"/>
          <w:lang w:val="zh-TW"/>
        </w:rPr>
        <w:t>。</w:t>
      </w:r>
    </w:p>
    <w:p w14:paraId="59F946CB" w14:textId="027E1BD0" w:rsidR="00331635" w:rsidRPr="008B7A9E" w:rsidRDefault="00331635" w:rsidP="00B24AA7">
      <w:pPr>
        <w:pStyle w:val="rfp3"/>
        <w:numPr>
          <w:ilvl w:val="0"/>
          <w:numId w:val="26"/>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提供之公司簡介應包含本業領域、專業資歷、客戶實績，以及負責本專案之人力配置（經歷背景、技術專長、相關證照，以及於本專案所負責之專業任務），公司須取得</w:t>
      </w:r>
      <w:r w:rsidRPr="008B7A9E">
        <w:rPr>
          <w:rFonts w:ascii="微軟正黑體" w:eastAsia="微軟正黑體" w:hAnsi="微軟正黑體"/>
          <w:color w:val="auto"/>
        </w:rPr>
        <w:t>ISO27001:2022</w:t>
      </w:r>
      <w:r w:rsidRPr="008B7A9E">
        <w:rPr>
          <w:rFonts w:ascii="微軟正黑體" w:eastAsia="微軟正黑體" w:hAnsi="微軟正黑體" w:hint="eastAsia"/>
          <w:color w:val="auto"/>
        </w:rPr>
        <w:t>證照。</w:t>
      </w:r>
    </w:p>
    <w:p w14:paraId="1659EC85" w14:textId="3E85C477" w:rsidR="00A30C12" w:rsidRPr="008B7A9E" w:rsidRDefault="00A92592" w:rsidP="00B24AA7">
      <w:pPr>
        <w:pStyle w:val="rfp3"/>
        <w:numPr>
          <w:ilvl w:val="0"/>
          <w:numId w:val="26"/>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本專案之人力</w:t>
      </w:r>
      <w:r w:rsidR="00E6086E" w:rsidRPr="008B7A9E">
        <w:rPr>
          <w:rFonts w:ascii="微軟正黑體" w:eastAsia="微軟正黑體" w:hAnsi="微軟正黑體" w:hint="eastAsia"/>
          <w:color w:val="auto"/>
          <w:lang w:val="zh-TW"/>
        </w:rPr>
        <w:t>團隊</w:t>
      </w:r>
      <w:r w:rsidR="00331635" w:rsidRPr="008B7A9E">
        <w:rPr>
          <w:rFonts w:ascii="微軟正黑體" w:eastAsia="微軟正黑體" w:hAnsi="微軟正黑體" w:hint="eastAsia"/>
          <w:color w:val="auto"/>
          <w:lang w:val="zh-TW"/>
        </w:rPr>
        <w:t>於系統、網路管理</w:t>
      </w:r>
      <w:r w:rsidR="00BD3DCF" w:rsidRPr="008B7A9E">
        <w:rPr>
          <w:rFonts w:ascii="微軟正黑體" w:eastAsia="微軟正黑體" w:hAnsi="微軟正黑體" w:hint="eastAsia"/>
          <w:color w:val="auto"/>
          <w:lang w:val="zh-TW"/>
        </w:rPr>
        <w:t>項目</w:t>
      </w:r>
      <w:r w:rsidR="00E6086E" w:rsidRPr="008B7A9E">
        <w:rPr>
          <w:rFonts w:ascii="微軟正黑體" w:eastAsia="微軟正黑體" w:hAnsi="微軟正黑體" w:hint="eastAsia"/>
          <w:color w:val="auto"/>
          <w:lang w:val="zh-TW"/>
        </w:rPr>
        <w:t>至少</w:t>
      </w:r>
      <w:r w:rsidR="00BD3DCF" w:rsidRPr="008B7A9E">
        <w:rPr>
          <w:rFonts w:ascii="微軟正黑體" w:eastAsia="微軟正黑體" w:hAnsi="微軟正黑體" w:hint="eastAsia"/>
          <w:color w:val="auto"/>
          <w:lang w:val="zh-TW"/>
        </w:rPr>
        <w:t>二</w:t>
      </w:r>
      <w:r w:rsidR="00E6086E" w:rsidRPr="008B7A9E">
        <w:rPr>
          <w:rFonts w:ascii="微軟正黑體" w:eastAsia="微軟正黑體" w:hAnsi="微軟正黑體" w:hint="eastAsia"/>
          <w:color w:val="auto"/>
          <w:lang w:val="zh-TW"/>
        </w:rPr>
        <w:t>項</w:t>
      </w:r>
      <w:r w:rsidRPr="008B7A9E">
        <w:rPr>
          <w:rFonts w:ascii="微軟正黑體" w:eastAsia="微軟正黑體" w:hAnsi="微軟正黑體" w:hint="eastAsia"/>
          <w:color w:val="auto"/>
          <w:lang w:val="zh-TW"/>
        </w:rPr>
        <w:t>、</w:t>
      </w:r>
      <w:r w:rsidR="00331635" w:rsidRPr="008B7A9E">
        <w:rPr>
          <w:rFonts w:ascii="微軟正黑體" w:eastAsia="微軟正黑體" w:hAnsi="微軟正黑體" w:hint="eastAsia"/>
          <w:color w:val="auto"/>
          <w:lang w:val="zh-TW"/>
        </w:rPr>
        <w:t>資訊安全管理至少一項</w:t>
      </w:r>
      <w:r w:rsidR="001D30F6" w:rsidRPr="008B7A9E">
        <w:rPr>
          <w:rFonts w:ascii="微軟正黑體" w:eastAsia="微軟正黑體" w:hAnsi="微軟正黑體" w:hint="eastAsia"/>
          <w:color w:val="auto"/>
          <w:lang w:val="zh-TW"/>
        </w:rPr>
        <w:t>之專業證照</w:t>
      </w:r>
      <w:r w:rsidR="00E6086E" w:rsidRPr="008B7A9E">
        <w:rPr>
          <w:rFonts w:ascii="微軟正黑體" w:eastAsia="微軟正黑體" w:hAnsi="微軟正黑體" w:hint="eastAsia"/>
          <w:color w:val="auto"/>
          <w:lang w:val="zh-TW"/>
        </w:rPr>
        <w:t>，並於建議書中檢附成員姓名、證照等影本以供審核，</w:t>
      </w:r>
      <w:r w:rsidRPr="008B7A9E">
        <w:rPr>
          <w:rFonts w:ascii="微軟正黑體" w:eastAsia="微軟正黑體" w:hAnsi="微軟正黑體" w:hint="eastAsia"/>
          <w:color w:val="auto"/>
          <w:lang w:val="zh-TW"/>
        </w:rPr>
        <w:t>證照</w:t>
      </w:r>
      <w:r w:rsidR="00E6086E" w:rsidRPr="008B7A9E">
        <w:rPr>
          <w:rFonts w:ascii="微軟正黑體" w:eastAsia="微軟正黑體" w:hAnsi="微軟正黑體" w:hint="eastAsia"/>
          <w:color w:val="auto"/>
          <w:lang w:val="zh-TW"/>
        </w:rPr>
        <w:t xml:space="preserve">說明如下： </w:t>
      </w:r>
    </w:p>
    <w:p w14:paraId="12D3624A" w14:textId="32E74BF4" w:rsidR="00A30C12" w:rsidRPr="008B7A9E" w:rsidRDefault="00BD3DCF" w:rsidP="003A62A2">
      <w:pPr>
        <w:pStyle w:val="a8"/>
        <w:numPr>
          <w:ilvl w:val="0"/>
          <w:numId w:val="11"/>
        </w:numPr>
        <w:spacing w:line="440" w:lineRule="exact"/>
        <w:jc w:val="both"/>
        <w:rPr>
          <w:rFonts w:ascii="微軟正黑體" w:eastAsia="微軟正黑體" w:hAnsi="微軟正黑體" w:hint="default"/>
          <w:color w:val="auto"/>
          <w:sz w:val="28"/>
          <w:szCs w:val="28"/>
          <w:u w:color="000000"/>
        </w:rPr>
      </w:pPr>
      <w:r w:rsidRPr="008B7A9E">
        <w:rPr>
          <w:rFonts w:ascii="微軟正黑體" w:eastAsia="微軟正黑體" w:hAnsi="微軟正黑體"/>
          <w:color w:val="auto"/>
          <w:sz w:val="28"/>
          <w:szCs w:val="28"/>
          <w:u w:color="000000"/>
        </w:rPr>
        <w:t>系統管理具備</w:t>
      </w:r>
      <w:r w:rsidR="003A62A2">
        <w:rPr>
          <w:rFonts w:ascii="微軟正黑體" w:eastAsia="微軟正黑體" w:hAnsi="微軟正黑體"/>
          <w:color w:val="auto"/>
          <w:sz w:val="28"/>
          <w:szCs w:val="28"/>
          <w:u w:color="000000"/>
        </w:rPr>
        <w:t>：</w:t>
      </w:r>
      <w:r w:rsidR="00E6086E" w:rsidRPr="008B7A9E">
        <w:rPr>
          <w:rFonts w:ascii="微軟正黑體" w:eastAsia="微軟正黑體" w:hAnsi="微軟正黑體" w:hint="default"/>
          <w:color w:val="auto"/>
          <w:sz w:val="28"/>
          <w:szCs w:val="28"/>
          <w:u w:color="000000"/>
        </w:rPr>
        <w:t xml:space="preserve"> MCSE（Microsoft Certified Solutions Expert</w:t>
      </w:r>
      <w:r w:rsidR="00DC7C7E" w:rsidRPr="008B7A9E">
        <w:rPr>
          <w:rFonts w:ascii="微軟正黑體" w:eastAsia="微軟正黑體" w:hAnsi="微軟正黑體" w:hint="default"/>
          <w:color w:val="auto"/>
          <w:sz w:val="28"/>
          <w:szCs w:val="28"/>
          <w:u w:color="000000"/>
        </w:rPr>
        <w:t>）</w:t>
      </w:r>
      <w:r w:rsidR="00E6086E" w:rsidRPr="008B7A9E">
        <w:rPr>
          <w:rFonts w:ascii="微軟正黑體" w:eastAsia="微軟正黑體" w:hAnsi="微軟正黑體" w:hint="default"/>
          <w:color w:val="auto"/>
          <w:sz w:val="28"/>
          <w:szCs w:val="28"/>
          <w:u w:color="000000"/>
        </w:rPr>
        <w:t xml:space="preserve">、LPIC（Linux Professional Institute Certification）、RHCE </w:t>
      </w:r>
      <w:r w:rsidR="00E6086E" w:rsidRPr="008B7A9E">
        <w:rPr>
          <w:rFonts w:ascii="微軟正黑體" w:eastAsia="微軟正黑體" w:hAnsi="微軟正黑體"/>
          <w:color w:val="auto"/>
          <w:sz w:val="28"/>
          <w:szCs w:val="28"/>
          <w:u w:color="000000"/>
        </w:rPr>
        <w:t>（</w:t>
      </w:r>
      <w:r w:rsidR="00E6086E" w:rsidRPr="008B7A9E">
        <w:rPr>
          <w:rFonts w:ascii="微軟正黑體" w:eastAsia="微軟正黑體" w:hAnsi="微軟正黑體" w:hint="default"/>
          <w:color w:val="auto"/>
          <w:sz w:val="28"/>
          <w:szCs w:val="28"/>
          <w:u w:color="000000"/>
        </w:rPr>
        <w:t>Red Hat Certified Engineer）</w:t>
      </w:r>
      <w:r w:rsidR="002422D5" w:rsidRPr="008B7A9E">
        <w:rPr>
          <w:rFonts w:ascii="微軟正黑體" w:eastAsia="微軟正黑體" w:hAnsi="微軟正黑體"/>
          <w:color w:val="auto"/>
          <w:sz w:val="28"/>
          <w:szCs w:val="28"/>
          <w:u w:color="000000"/>
        </w:rPr>
        <w:t>，</w:t>
      </w:r>
      <w:r w:rsidR="002422D5" w:rsidRPr="008B7A9E">
        <w:rPr>
          <w:rFonts w:ascii="微軟正黑體" w:eastAsia="微軟正黑體" w:hAnsi="微軟正黑體" w:hint="default"/>
          <w:color w:val="auto"/>
          <w:sz w:val="28"/>
          <w:szCs w:val="28"/>
          <w:u w:color="000000"/>
        </w:rPr>
        <w:t>V</w:t>
      </w:r>
      <w:r w:rsidR="009D5D9F" w:rsidRPr="008B7A9E">
        <w:rPr>
          <w:rFonts w:ascii="微軟正黑體" w:eastAsia="微軟正黑體" w:hAnsi="微軟正黑體" w:hint="default"/>
          <w:color w:val="auto"/>
          <w:sz w:val="28"/>
          <w:szCs w:val="28"/>
          <w:u w:color="000000"/>
          <w:lang w:val="en-US"/>
        </w:rPr>
        <w:t>M</w:t>
      </w:r>
      <w:r w:rsidR="002422D5" w:rsidRPr="008B7A9E">
        <w:rPr>
          <w:rFonts w:ascii="微軟正黑體" w:eastAsia="微軟正黑體" w:hAnsi="微軟正黑體" w:hint="default"/>
          <w:color w:val="auto"/>
          <w:sz w:val="28"/>
          <w:szCs w:val="28"/>
          <w:u w:color="000000"/>
        </w:rPr>
        <w:t>ware</w:t>
      </w:r>
      <w:r w:rsidR="002422D5" w:rsidRPr="008B7A9E">
        <w:rPr>
          <w:rFonts w:ascii="微軟正黑體" w:eastAsia="微軟正黑體" w:hAnsi="微軟正黑體" w:hint="default"/>
          <w:color w:val="auto"/>
          <w:sz w:val="28"/>
          <w:szCs w:val="28"/>
          <w:u w:color="000000"/>
          <w:lang w:val="en-US"/>
        </w:rPr>
        <w:t xml:space="preserve"> </w:t>
      </w:r>
      <w:r w:rsidR="002422D5" w:rsidRPr="008B7A9E">
        <w:rPr>
          <w:rFonts w:ascii="微軟正黑體" w:eastAsia="微軟正黑體" w:hAnsi="微軟正黑體" w:hint="default"/>
          <w:color w:val="auto"/>
          <w:sz w:val="28"/>
          <w:szCs w:val="28"/>
          <w:u w:color="000000"/>
        </w:rPr>
        <w:t>VCP</w:t>
      </w:r>
      <w:r w:rsidR="002422D5" w:rsidRPr="008B7A9E">
        <w:rPr>
          <w:rFonts w:ascii="微軟正黑體" w:eastAsia="微軟正黑體" w:hAnsi="微軟正黑體" w:cs="新細明體"/>
          <w:color w:val="auto"/>
          <w:sz w:val="28"/>
          <w:szCs w:val="28"/>
          <w:u w:color="000000"/>
        </w:rPr>
        <w:t>（</w:t>
      </w:r>
      <w:r w:rsidR="002422D5" w:rsidRPr="008B7A9E">
        <w:rPr>
          <w:rFonts w:ascii="微軟正黑體" w:eastAsia="微軟正黑體" w:hAnsi="微軟正黑體" w:hint="default"/>
          <w:color w:val="auto"/>
          <w:sz w:val="28"/>
          <w:szCs w:val="28"/>
          <w:u w:color="000000"/>
        </w:rPr>
        <w:t>VMware Certified Professional</w:t>
      </w:r>
      <w:r w:rsidR="002422D5" w:rsidRPr="008B7A9E">
        <w:rPr>
          <w:rFonts w:ascii="微軟正黑體" w:eastAsia="微軟正黑體" w:hAnsi="微軟正黑體" w:cs="新細明體"/>
          <w:color w:val="auto"/>
          <w:sz w:val="28"/>
          <w:szCs w:val="28"/>
          <w:u w:color="000000"/>
        </w:rPr>
        <w:t>）</w:t>
      </w:r>
      <w:r w:rsidR="00112D6F" w:rsidRPr="008B7A9E">
        <w:rPr>
          <w:rFonts w:ascii="微軟正黑體" w:eastAsia="微軟正黑體" w:hAnsi="微軟正黑體" w:cs="新細明體" w:hint="default"/>
          <w:color w:val="auto"/>
          <w:sz w:val="28"/>
          <w:szCs w:val="28"/>
          <w:u w:color="000000"/>
        </w:rPr>
        <w:t>、</w:t>
      </w:r>
      <w:r w:rsidR="00112D6F" w:rsidRPr="008B7A9E">
        <w:rPr>
          <w:rFonts w:ascii="微軟正黑體" w:eastAsia="微軟正黑體" w:hAnsi="微軟正黑體" w:cs="新細明體"/>
          <w:color w:val="auto"/>
          <w:sz w:val="28"/>
          <w:szCs w:val="28"/>
          <w:u w:color="000000"/>
        </w:rPr>
        <w:t>V</w:t>
      </w:r>
      <w:r w:rsidR="00112D6F" w:rsidRPr="008B7A9E">
        <w:rPr>
          <w:rFonts w:ascii="微軟正黑體" w:eastAsia="微軟正黑體" w:hAnsi="微軟正黑體" w:cs="新細明體" w:hint="default"/>
          <w:color w:val="auto"/>
          <w:sz w:val="28"/>
          <w:szCs w:val="28"/>
          <w:u w:color="000000"/>
        </w:rPr>
        <w:t xml:space="preserve">Mware </w:t>
      </w:r>
      <w:r w:rsidR="00DC7C7E" w:rsidRPr="008B7A9E">
        <w:rPr>
          <w:rFonts w:ascii="微軟正黑體" w:eastAsia="微軟正黑體" w:hAnsi="微軟正黑體" w:cs="新細明體" w:hint="default"/>
          <w:color w:val="auto"/>
          <w:sz w:val="28"/>
          <w:szCs w:val="28"/>
          <w:u w:color="000000"/>
        </w:rPr>
        <w:t>VCAP</w:t>
      </w:r>
      <w:r w:rsidR="00DC7C7E" w:rsidRPr="008B7A9E">
        <w:rPr>
          <w:rFonts w:ascii="微軟正黑體" w:eastAsia="微軟正黑體" w:hAnsi="微軟正黑體" w:cs="新細明體"/>
          <w:color w:val="auto"/>
          <w:sz w:val="28"/>
          <w:szCs w:val="28"/>
          <w:u w:color="000000"/>
        </w:rPr>
        <w:t>（</w:t>
      </w:r>
      <w:r w:rsidR="00112D6F" w:rsidRPr="008B7A9E">
        <w:rPr>
          <w:rFonts w:ascii="微軟正黑體" w:eastAsia="微軟正黑體" w:hAnsi="微軟正黑體" w:cs="新細明體" w:hint="default"/>
          <w:color w:val="auto"/>
          <w:sz w:val="28"/>
          <w:szCs w:val="28"/>
          <w:u w:color="000000"/>
        </w:rPr>
        <w:t>VMware Certified Advanced Professional</w:t>
      </w:r>
      <w:r w:rsidR="00DC7C7E" w:rsidRPr="008B7A9E">
        <w:rPr>
          <w:rFonts w:ascii="微軟正黑體" w:eastAsia="微軟正黑體" w:hAnsi="微軟正黑體" w:cs="新細明體"/>
          <w:color w:val="auto"/>
          <w:sz w:val="28"/>
          <w:szCs w:val="28"/>
          <w:u w:color="000000"/>
        </w:rPr>
        <w:t>）</w:t>
      </w:r>
      <w:r w:rsidR="00003075" w:rsidRPr="008B7A9E">
        <w:rPr>
          <w:rFonts w:ascii="微軟正黑體" w:eastAsia="微軟正黑體" w:hAnsi="微軟正黑體" w:cs="新細明體" w:hint="default"/>
          <w:color w:val="auto"/>
          <w:sz w:val="28"/>
          <w:szCs w:val="28"/>
          <w:u w:color="000000"/>
          <w:lang w:val="en-US"/>
        </w:rPr>
        <w:t>Apple macOS</w:t>
      </w:r>
      <w:r w:rsidR="00003075" w:rsidRPr="008B7A9E">
        <w:rPr>
          <w:rFonts w:ascii="微軟正黑體" w:eastAsia="微軟正黑體" w:hAnsi="微軟正黑體" w:cs="新細明體"/>
          <w:color w:val="auto"/>
          <w:sz w:val="28"/>
          <w:szCs w:val="28"/>
          <w:u w:color="000000"/>
          <w:lang w:val="en-US"/>
        </w:rPr>
        <w:t>等</w:t>
      </w:r>
      <w:r w:rsidR="00C76B03" w:rsidRPr="008B7A9E">
        <w:rPr>
          <w:rFonts w:ascii="微軟正黑體" w:eastAsia="微軟正黑體" w:hAnsi="微軟正黑體" w:cs="新細明體"/>
          <w:color w:val="auto"/>
          <w:sz w:val="28"/>
          <w:szCs w:val="28"/>
          <w:u w:color="000000"/>
        </w:rPr>
        <w:t>相</w:t>
      </w:r>
      <w:r w:rsidR="00C76B03" w:rsidRPr="008B7A9E">
        <w:rPr>
          <w:rFonts w:ascii="微軟正黑體" w:eastAsia="微軟正黑體" w:hAnsi="微軟正黑體" w:cs="新細明體" w:hint="default"/>
          <w:color w:val="auto"/>
          <w:sz w:val="28"/>
          <w:szCs w:val="28"/>
          <w:u w:color="000000"/>
        </w:rPr>
        <w:t>關</w:t>
      </w:r>
      <w:r w:rsidRPr="008B7A9E">
        <w:rPr>
          <w:rFonts w:ascii="微軟正黑體" w:eastAsia="微軟正黑體" w:hAnsi="微軟正黑體"/>
          <w:color w:val="auto"/>
          <w:sz w:val="28"/>
          <w:szCs w:val="28"/>
          <w:u w:color="000000"/>
        </w:rPr>
        <w:t>認證</w:t>
      </w:r>
      <w:r w:rsidR="00E6086E" w:rsidRPr="008B7A9E">
        <w:rPr>
          <w:rFonts w:ascii="微軟正黑體" w:eastAsia="微軟正黑體" w:hAnsi="微軟正黑體"/>
          <w:color w:val="auto"/>
          <w:sz w:val="28"/>
          <w:szCs w:val="28"/>
          <w:u w:color="000000"/>
        </w:rPr>
        <w:t>。</w:t>
      </w:r>
    </w:p>
    <w:p w14:paraId="526E7EA8" w14:textId="309F9A7D" w:rsidR="00DB6795" w:rsidRPr="008B7A9E" w:rsidRDefault="00E6086E" w:rsidP="003A62A2">
      <w:pPr>
        <w:pStyle w:val="a8"/>
        <w:numPr>
          <w:ilvl w:val="0"/>
          <w:numId w:val="11"/>
        </w:numPr>
        <w:spacing w:line="440" w:lineRule="exact"/>
        <w:jc w:val="both"/>
        <w:rPr>
          <w:rFonts w:ascii="微軟正黑體" w:eastAsia="微軟正黑體" w:hAnsi="微軟正黑體" w:hint="default"/>
          <w:color w:val="auto"/>
          <w:sz w:val="28"/>
          <w:szCs w:val="28"/>
          <w:u w:color="000000"/>
        </w:rPr>
      </w:pPr>
      <w:r w:rsidRPr="008B7A9E">
        <w:rPr>
          <w:rFonts w:ascii="微軟正黑體" w:eastAsia="微軟正黑體" w:hAnsi="微軟正黑體"/>
          <w:color w:val="auto"/>
          <w:sz w:val="28"/>
          <w:szCs w:val="28"/>
          <w:u w:color="000000"/>
        </w:rPr>
        <w:t>網路管理</w:t>
      </w:r>
      <w:r w:rsidR="00BD3DCF" w:rsidRPr="008B7A9E">
        <w:rPr>
          <w:rFonts w:ascii="微軟正黑體" w:eastAsia="微軟正黑體" w:hAnsi="微軟正黑體"/>
          <w:color w:val="auto"/>
          <w:sz w:val="28"/>
          <w:szCs w:val="28"/>
          <w:u w:color="000000"/>
        </w:rPr>
        <w:t>具備</w:t>
      </w:r>
      <w:r w:rsidR="003A62A2">
        <w:rPr>
          <w:rFonts w:ascii="微軟正黑體" w:eastAsia="微軟正黑體" w:hAnsi="微軟正黑體"/>
          <w:color w:val="auto"/>
          <w:sz w:val="28"/>
          <w:szCs w:val="28"/>
          <w:u w:color="000000"/>
          <w:lang w:val="en-US"/>
        </w:rPr>
        <w:t>：</w:t>
      </w:r>
      <w:r w:rsidRPr="008B7A9E">
        <w:rPr>
          <w:rFonts w:ascii="微軟正黑體" w:eastAsia="微軟正黑體" w:hAnsi="微軟正黑體" w:hint="default"/>
          <w:color w:val="auto"/>
          <w:sz w:val="28"/>
          <w:szCs w:val="28"/>
          <w:u w:color="000000"/>
        </w:rPr>
        <w:t xml:space="preserve"> CCNA（Cisco Certified Network Associate）</w:t>
      </w:r>
      <w:r w:rsidR="00BD3DCF" w:rsidRPr="008B7A9E">
        <w:rPr>
          <w:rFonts w:ascii="微軟正黑體" w:eastAsia="微軟正黑體" w:hAnsi="微軟正黑體" w:hint="default"/>
          <w:color w:val="auto"/>
          <w:sz w:val="28"/>
          <w:szCs w:val="28"/>
          <w:u w:color="000000"/>
        </w:rPr>
        <w:t>、</w:t>
      </w:r>
      <w:r w:rsidR="00BD3DCF" w:rsidRPr="008B7A9E">
        <w:rPr>
          <w:rFonts w:ascii="微軟正黑體" w:eastAsia="微軟正黑體" w:hAnsi="微軟正黑體"/>
          <w:color w:val="auto"/>
          <w:sz w:val="28"/>
          <w:szCs w:val="28"/>
          <w:u w:color="000000"/>
        </w:rPr>
        <w:t>C</w:t>
      </w:r>
      <w:r w:rsidR="00BD3DCF" w:rsidRPr="008B7A9E">
        <w:rPr>
          <w:rFonts w:ascii="微軟正黑體" w:eastAsia="微軟正黑體" w:hAnsi="微軟正黑體" w:hint="default"/>
          <w:color w:val="auto"/>
          <w:sz w:val="28"/>
          <w:szCs w:val="28"/>
          <w:u w:color="000000"/>
        </w:rPr>
        <w:t>C</w:t>
      </w:r>
      <w:r w:rsidR="00BD3DCF" w:rsidRPr="008B7A9E">
        <w:rPr>
          <w:rFonts w:ascii="微軟正黑體" w:eastAsia="微軟正黑體" w:hAnsi="微軟正黑體"/>
          <w:color w:val="auto"/>
          <w:sz w:val="28"/>
          <w:szCs w:val="28"/>
          <w:u w:color="000000"/>
        </w:rPr>
        <w:t>I</w:t>
      </w:r>
      <w:r w:rsidR="00DC7C7E" w:rsidRPr="008B7A9E">
        <w:rPr>
          <w:rFonts w:ascii="微軟正黑體" w:eastAsia="微軟正黑體" w:hAnsi="微軟正黑體" w:hint="default"/>
          <w:color w:val="auto"/>
          <w:sz w:val="28"/>
          <w:szCs w:val="28"/>
          <w:u w:color="000000"/>
        </w:rPr>
        <w:t>E</w:t>
      </w:r>
      <w:r w:rsidR="00DC7C7E" w:rsidRPr="008B7A9E">
        <w:rPr>
          <w:rFonts w:ascii="微軟正黑體" w:eastAsia="微軟正黑體" w:hAnsi="微軟正黑體"/>
          <w:color w:val="auto"/>
          <w:sz w:val="28"/>
          <w:szCs w:val="28"/>
          <w:u w:color="000000"/>
        </w:rPr>
        <w:t>（</w:t>
      </w:r>
      <w:r w:rsidR="00BD3DCF" w:rsidRPr="008B7A9E">
        <w:rPr>
          <w:rFonts w:ascii="微軟正黑體" w:eastAsia="微軟正黑體" w:hAnsi="微軟正黑體" w:hint="default"/>
          <w:color w:val="auto"/>
          <w:sz w:val="28"/>
          <w:szCs w:val="28"/>
          <w:u w:color="000000"/>
        </w:rPr>
        <w:t>Cisc</w:t>
      </w:r>
      <w:r w:rsidR="00DC7C7E" w:rsidRPr="008B7A9E">
        <w:rPr>
          <w:rFonts w:ascii="微軟正黑體" w:eastAsia="微軟正黑體" w:hAnsi="微軟正黑體" w:hint="default"/>
          <w:color w:val="auto"/>
          <w:sz w:val="28"/>
          <w:szCs w:val="28"/>
          <w:u w:color="000000"/>
        </w:rPr>
        <w:t>o Certified Internetwork Expert</w:t>
      </w:r>
      <w:r w:rsidR="00DC7C7E" w:rsidRPr="008B7A9E">
        <w:rPr>
          <w:rFonts w:ascii="微軟正黑體" w:eastAsia="微軟正黑體" w:hAnsi="微軟正黑體"/>
          <w:color w:val="auto"/>
          <w:sz w:val="28"/>
          <w:szCs w:val="28"/>
          <w:u w:color="000000"/>
        </w:rPr>
        <w:t>）</w:t>
      </w:r>
      <w:r w:rsidR="00E8683B" w:rsidRPr="008B7A9E">
        <w:rPr>
          <w:rFonts w:ascii="微軟正黑體" w:eastAsia="微軟正黑體" w:hAnsi="微軟正黑體"/>
          <w:color w:val="auto"/>
          <w:sz w:val="28"/>
          <w:szCs w:val="28"/>
          <w:u w:color="000000"/>
          <w:lang w:val="en-US"/>
        </w:rPr>
        <w:t>等</w:t>
      </w:r>
      <w:r w:rsidR="00C76B03" w:rsidRPr="008B7A9E">
        <w:rPr>
          <w:rFonts w:ascii="微軟正黑體" w:eastAsia="微軟正黑體" w:hAnsi="微軟正黑體"/>
          <w:color w:val="auto"/>
          <w:sz w:val="28"/>
          <w:szCs w:val="28"/>
          <w:u w:color="000000"/>
        </w:rPr>
        <w:t>相</w:t>
      </w:r>
      <w:r w:rsidR="00C76B03" w:rsidRPr="008B7A9E">
        <w:rPr>
          <w:rFonts w:ascii="微軟正黑體" w:eastAsia="微軟正黑體" w:hAnsi="微軟正黑體" w:hint="default"/>
          <w:color w:val="auto"/>
          <w:sz w:val="28"/>
          <w:szCs w:val="28"/>
          <w:u w:color="000000"/>
        </w:rPr>
        <w:t>關</w:t>
      </w:r>
      <w:r w:rsidR="00BD3DCF" w:rsidRPr="008B7A9E">
        <w:rPr>
          <w:rFonts w:ascii="微軟正黑體" w:eastAsia="微軟正黑體" w:hAnsi="微軟正黑體" w:hint="default"/>
          <w:color w:val="auto"/>
          <w:sz w:val="28"/>
          <w:szCs w:val="28"/>
          <w:u w:color="000000"/>
        </w:rPr>
        <w:t>認證</w:t>
      </w:r>
      <w:r w:rsidR="00BD3DCF" w:rsidRPr="008B7A9E">
        <w:rPr>
          <w:rFonts w:ascii="微軟正黑體" w:eastAsia="微軟正黑體" w:hAnsi="微軟正黑體"/>
          <w:color w:val="auto"/>
          <w:sz w:val="28"/>
          <w:szCs w:val="28"/>
          <w:u w:color="000000"/>
        </w:rPr>
        <w:t>。</w:t>
      </w:r>
    </w:p>
    <w:p w14:paraId="79827702" w14:textId="40BE1B9B" w:rsidR="00331635" w:rsidRPr="008B7A9E" w:rsidRDefault="00331635" w:rsidP="003A62A2">
      <w:pPr>
        <w:pStyle w:val="a8"/>
        <w:numPr>
          <w:ilvl w:val="0"/>
          <w:numId w:val="11"/>
        </w:numPr>
        <w:spacing w:line="440" w:lineRule="exact"/>
        <w:jc w:val="both"/>
        <w:rPr>
          <w:rFonts w:ascii="微軟正黑體" w:eastAsia="微軟正黑體" w:hAnsi="微軟正黑體" w:hint="default"/>
          <w:color w:val="000000" w:themeColor="text1"/>
          <w:sz w:val="28"/>
          <w:szCs w:val="28"/>
          <w:lang w:val="en-US"/>
        </w:rPr>
      </w:pPr>
      <w:r w:rsidRPr="008B7A9E">
        <w:rPr>
          <w:rFonts w:ascii="微軟正黑體" w:eastAsia="微軟正黑體" w:hAnsi="微軟正黑體"/>
          <w:color w:val="000000" w:themeColor="text1"/>
          <w:sz w:val="28"/>
          <w:szCs w:val="28"/>
          <w:u w:color="000000"/>
          <w:lang w:val="en-US"/>
        </w:rPr>
        <w:t>資訊安全具備</w:t>
      </w:r>
      <w:r w:rsidR="003A62A2">
        <w:rPr>
          <w:rFonts w:ascii="微軟正黑體" w:eastAsia="微軟正黑體" w:hAnsi="微軟正黑體"/>
          <w:color w:val="000000" w:themeColor="text1"/>
          <w:sz w:val="28"/>
          <w:szCs w:val="28"/>
          <w:u w:color="000000"/>
          <w:lang w:val="en-US"/>
        </w:rPr>
        <w:t>：</w:t>
      </w:r>
      <w:r w:rsidRPr="008B7A9E">
        <w:rPr>
          <w:rFonts w:ascii="微軟正黑體" w:eastAsia="微軟正黑體" w:hAnsi="微軟正黑體"/>
          <w:color w:val="000000" w:themeColor="text1"/>
          <w:sz w:val="28"/>
          <w:szCs w:val="28"/>
          <w:u w:color="000000"/>
          <w:lang w:val="en-US"/>
        </w:rPr>
        <w:t xml:space="preserve"> </w:t>
      </w:r>
      <w:r w:rsidRPr="008B7A9E">
        <w:rPr>
          <w:rFonts w:ascii="微軟正黑體" w:eastAsia="微軟正黑體" w:hAnsi="微軟正黑體" w:hint="default"/>
          <w:color w:val="000000" w:themeColor="text1"/>
          <w:sz w:val="28"/>
          <w:szCs w:val="28"/>
          <w:u w:color="000000"/>
          <w:lang w:val="en-US"/>
        </w:rPr>
        <w:t>ISO27001:2022</w:t>
      </w:r>
      <w:r w:rsidRPr="008B7A9E">
        <w:rPr>
          <w:rFonts w:ascii="微軟正黑體" w:eastAsia="微軟正黑體" w:hAnsi="微軟正黑體"/>
          <w:color w:val="000000" w:themeColor="text1"/>
          <w:sz w:val="28"/>
          <w:szCs w:val="28"/>
          <w:u w:color="000000"/>
          <w:lang w:val="en-US"/>
        </w:rPr>
        <w:t>、</w:t>
      </w:r>
      <w:r w:rsidRPr="008B7A9E">
        <w:rPr>
          <w:rFonts w:ascii="微軟正黑體" w:eastAsia="微軟正黑體" w:hAnsi="微軟正黑體" w:hint="default"/>
          <w:color w:val="000000" w:themeColor="text1"/>
          <w:sz w:val="28"/>
          <w:szCs w:val="28"/>
          <w:u w:color="000000"/>
          <w:lang w:val="en-US"/>
        </w:rPr>
        <w:t>ISO277</w:t>
      </w:r>
      <w:r w:rsidRPr="008B7A9E">
        <w:rPr>
          <w:rFonts w:ascii="微軟正黑體" w:eastAsia="微軟正黑體" w:hAnsi="微軟正黑體"/>
          <w:color w:val="000000" w:themeColor="text1"/>
          <w:sz w:val="28"/>
          <w:szCs w:val="28"/>
          <w:u w:color="000000"/>
          <w:lang w:val="en-US"/>
        </w:rPr>
        <w:t>0</w:t>
      </w:r>
      <w:r w:rsidRPr="008B7A9E">
        <w:rPr>
          <w:rFonts w:ascii="微軟正黑體" w:eastAsia="微軟正黑體" w:hAnsi="微軟正黑體" w:hint="default"/>
          <w:color w:val="000000" w:themeColor="text1"/>
          <w:sz w:val="28"/>
          <w:szCs w:val="28"/>
          <w:u w:color="000000"/>
          <w:lang w:val="en-US"/>
        </w:rPr>
        <w:t>1:2019</w:t>
      </w:r>
      <w:r w:rsidR="00E8683B" w:rsidRPr="008B7A9E">
        <w:rPr>
          <w:rFonts w:ascii="微軟正黑體" w:eastAsia="微軟正黑體" w:hAnsi="微軟正黑體"/>
          <w:color w:val="000000" w:themeColor="text1"/>
          <w:sz w:val="28"/>
          <w:szCs w:val="28"/>
          <w:u w:color="000000"/>
          <w:lang w:val="en-US"/>
        </w:rPr>
        <w:t>等</w:t>
      </w:r>
      <w:r w:rsidR="00E8683B" w:rsidRPr="008B7A9E">
        <w:rPr>
          <w:rFonts w:ascii="微軟正黑體" w:eastAsia="微軟正黑體" w:hAnsi="微軟正黑體"/>
          <w:color w:val="000000" w:themeColor="text1"/>
          <w:sz w:val="28"/>
          <w:szCs w:val="28"/>
          <w:u w:color="000000"/>
        </w:rPr>
        <w:t>相</w:t>
      </w:r>
      <w:r w:rsidR="00E8683B" w:rsidRPr="008B7A9E">
        <w:rPr>
          <w:rFonts w:ascii="微軟正黑體" w:eastAsia="微軟正黑體" w:hAnsi="微軟正黑體" w:hint="default"/>
          <w:color w:val="000000" w:themeColor="text1"/>
          <w:sz w:val="28"/>
          <w:szCs w:val="28"/>
          <w:u w:color="000000"/>
        </w:rPr>
        <w:t>關認證</w:t>
      </w:r>
    </w:p>
    <w:p w14:paraId="73FDE1B3" w14:textId="4139480F" w:rsidR="00A30C12" w:rsidRPr="008B7A9E" w:rsidRDefault="00E6086E" w:rsidP="00B24AA7">
      <w:pPr>
        <w:pStyle w:val="rfp3"/>
        <w:numPr>
          <w:ilvl w:val="0"/>
          <w:numId w:val="26"/>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負責本專案之維運人員異動時，新任人員須經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同意。</w:t>
      </w:r>
    </w:p>
    <w:p w14:paraId="3906D648" w14:textId="793386DD" w:rsidR="00A96C86" w:rsidRPr="008B7A9E" w:rsidRDefault="00E6086E" w:rsidP="00B24AA7">
      <w:pPr>
        <w:pStyle w:val="rfp3"/>
        <w:numPr>
          <w:ilvl w:val="0"/>
          <w:numId w:val="26"/>
        </w:numPr>
        <w:tabs>
          <w:tab w:val="clear" w:pos="1701"/>
          <w:tab w:val="left" w:pos="1526"/>
        </w:tabs>
        <w:spacing w:line="440" w:lineRule="exact"/>
        <w:ind w:leftChars="413" w:left="1558" w:hanging="567"/>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本專案執行須具備專業技術，得標廠商須有</w:t>
      </w:r>
      <w:r w:rsidR="00003075" w:rsidRPr="008B7A9E">
        <w:rPr>
          <w:rFonts w:ascii="微軟正黑體" w:eastAsia="微軟正黑體" w:hAnsi="微軟正黑體"/>
          <w:color w:val="auto"/>
        </w:rPr>
        <w:t>10</w:t>
      </w:r>
      <w:r w:rsidRPr="008B7A9E">
        <w:rPr>
          <w:rFonts w:ascii="微軟正黑體" w:eastAsia="微軟正黑體" w:hAnsi="微軟正黑體" w:hint="eastAsia"/>
          <w:color w:val="auto"/>
          <w:lang w:val="zh-TW"/>
        </w:rPr>
        <w:t>年以上實際服務經驗，且本業須為本案內容之業務。</w:t>
      </w:r>
    </w:p>
    <w:p w14:paraId="46DC8C66" w14:textId="104ECE8D" w:rsidR="00A30C12" w:rsidRPr="008B7A9E" w:rsidRDefault="00E6086E" w:rsidP="00B24AA7">
      <w:pPr>
        <w:pStyle w:val="rfp2"/>
        <w:numPr>
          <w:ilvl w:val="0"/>
          <w:numId w:val="25"/>
        </w:numPr>
        <w:tabs>
          <w:tab w:val="clear" w:pos="1288"/>
        </w:tabs>
        <w:spacing w:line="440" w:lineRule="exact"/>
        <w:ind w:leftChars="300" w:left="1381" w:hangingChars="236" w:hanging="661"/>
        <w:outlineLvl w:val="1"/>
        <w:rPr>
          <w:rFonts w:ascii="微軟正黑體" w:eastAsia="微軟正黑體" w:hAnsi="微軟正黑體"/>
          <w:color w:val="auto"/>
          <w:sz w:val="28"/>
          <w:szCs w:val="28"/>
        </w:rPr>
      </w:pPr>
      <w:bookmarkStart w:id="580" w:name="_Toc213244156"/>
      <w:bookmarkStart w:id="581" w:name="_Toc214902757"/>
      <w:r w:rsidRPr="008B7A9E">
        <w:rPr>
          <w:rFonts w:ascii="微軟正黑體" w:eastAsia="微軟正黑體" w:hAnsi="微軟正黑體" w:hint="eastAsia"/>
          <w:color w:val="auto"/>
          <w:sz w:val="28"/>
          <w:szCs w:val="28"/>
        </w:rPr>
        <w:t>協調：</w:t>
      </w:r>
      <w:bookmarkEnd w:id="580"/>
      <w:bookmarkEnd w:id="581"/>
    </w:p>
    <w:p w14:paraId="16030A36" w14:textId="4D8E2EDB" w:rsidR="00A30C12" w:rsidRPr="008B7A9E" w:rsidRDefault="00E6086E" w:rsidP="00D05817">
      <w:pPr>
        <w:pStyle w:val="rfp3"/>
        <w:tabs>
          <w:tab w:val="clear" w:pos="1701"/>
          <w:tab w:val="left" w:pos="1526"/>
        </w:tabs>
        <w:spacing w:line="440" w:lineRule="exact"/>
        <w:ind w:leftChars="529" w:left="1273" w:hangingChars="1" w:hanging="3"/>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專案進行期間，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人員得視需求召開會議，會議之目的在檢討計畫執行狀況，明訂未確定之作業規範，解決發生之問題，並討論雙方應配合及協調之事項。</w:t>
      </w:r>
    </w:p>
    <w:p w14:paraId="0DAB7557" w14:textId="37922849" w:rsidR="00A30C12" w:rsidRPr="008B7A9E" w:rsidRDefault="00E6086E" w:rsidP="00B24AA7">
      <w:pPr>
        <w:pStyle w:val="rfp2"/>
        <w:numPr>
          <w:ilvl w:val="0"/>
          <w:numId w:val="25"/>
        </w:numPr>
        <w:tabs>
          <w:tab w:val="clear" w:pos="1288"/>
        </w:tabs>
        <w:spacing w:line="440" w:lineRule="exact"/>
        <w:ind w:leftChars="300" w:left="1381" w:hangingChars="236" w:hanging="661"/>
        <w:outlineLvl w:val="1"/>
        <w:rPr>
          <w:rFonts w:ascii="微軟正黑體" w:eastAsia="微軟正黑體" w:hAnsi="微軟正黑體"/>
          <w:color w:val="auto"/>
          <w:sz w:val="28"/>
          <w:szCs w:val="28"/>
        </w:rPr>
      </w:pPr>
      <w:bookmarkStart w:id="582" w:name="_Toc213244157"/>
      <w:bookmarkStart w:id="583" w:name="_Toc214902758"/>
      <w:r w:rsidRPr="008B7A9E">
        <w:rPr>
          <w:rFonts w:ascii="微軟正黑體" w:eastAsia="微軟正黑體" w:hAnsi="微軟正黑體" w:hint="eastAsia"/>
          <w:color w:val="auto"/>
          <w:sz w:val="28"/>
          <w:szCs w:val="28"/>
        </w:rPr>
        <w:t>驗收：</w:t>
      </w:r>
      <w:bookmarkEnd w:id="582"/>
      <w:bookmarkEnd w:id="583"/>
    </w:p>
    <w:p w14:paraId="05C1352B" w14:textId="62A8655E" w:rsidR="00A30C12" w:rsidRPr="008B7A9E" w:rsidRDefault="00E6086E" w:rsidP="00B24AA7">
      <w:pPr>
        <w:pStyle w:val="rfp3"/>
        <w:numPr>
          <w:ilvl w:val="0"/>
          <w:numId w:val="27"/>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承辦人員確認，相關工作項目或設備規格符合本案要求，並依據本案要求之機制完成安裝、設定、或其他方式之驗證。</w:t>
      </w:r>
    </w:p>
    <w:p w14:paraId="6FDFA317" w14:textId="7051D8CD" w:rsidR="00B82070" w:rsidRPr="008B7A9E" w:rsidRDefault="00B82070" w:rsidP="00B24AA7">
      <w:pPr>
        <w:pStyle w:val="rfp3"/>
        <w:numPr>
          <w:ilvl w:val="0"/>
          <w:numId w:val="27"/>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如有發生資安異常事件，應於事件發生月份之次月提交分析報告並作為維護服務當月之驗收文件之一。</w:t>
      </w:r>
    </w:p>
    <w:p w14:paraId="60216CB0" w14:textId="781BC0A9" w:rsidR="00A30C12" w:rsidRPr="008B7A9E" w:rsidRDefault="00E6086E" w:rsidP="00B24AA7">
      <w:pPr>
        <w:pStyle w:val="rfp3"/>
        <w:numPr>
          <w:ilvl w:val="0"/>
          <w:numId w:val="27"/>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lastRenderedPageBreak/>
        <w:t>相關驗收事項同契約書內容所述。</w:t>
      </w:r>
    </w:p>
    <w:p w14:paraId="7D53935F" w14:textId="3A007724" w:rsidR="00A30C12" w:rsidRPr="008B7A9E" w:rsidRDefault="00E6086E" w:rsidP="00B24AA7">
      <w:pPr>
        <w:pStyle w:val="rfp2"/>
        <w:numPr>
          <w:ilvl w:val="0"/>
          <w:numId w:val="25"/>
        </w:numPr>
        <w:tabs>
          <w:tab w:val="clear" w:pos="1288"/>
        </w:tabs>
        <w:spacing w:line="440" w:lineRule="exact"/>
        <w:ind w:leftChars="300" w:left="1381" w:hangingChars="236" w:hanging="661"/>
        <w:outlineLvl w:val="1"/>
        <w:rPr>
          <w:rFonts w:ascii="微軟正黑體" w:eastAsia="微軟正黑體" w:hAnsi="微軟正黑體"/>
          <w:color w:val="auto"/>
          <w:sz w:val="28"/>
          <w:szCs w:val="28"/>
        </w:rPr>
      </w:pPr>
      <w:bookmarkStart w:id="584" w:name="_Toc213244158"/>
      <w:bookmarkStart w:id="585" w:name="_Toc214902759"/>
      <w:r w:rsidRPr="008B7A9E">
        <w:rPr>
          <w:rFonts w:ascii="微軟正黑體" w:eastAsia="微軟正黑體" w:hAnsi="微軟正黑體" w:hint="eastAsia"/>
          <w:color w:val="auto"/>
          <w:sz w:val="28"/>
          <w:szCs w:val="28"/>
        </w:rPr>
        <w:t>罰則：</w:t>
      </w:r>
      <w:bookmarkEnd w:id="584"/>
      <w:bookmarkEnd w:id="585"/>
    </w:p>
    <w:p w14:paraId="0A4991E2" w14:textId="07D65BD3" w:rsidR="00A30C12" w:rsidRPr="008B7A9E" w:rsidRDefault="00E6086E" w:rsidP="00B24AA7">
      <w:pPr>
        <w:pStyle w:val="rfp3"/>
        <w:numPr>
          <w:ilvl w:val="0"/>
          <w:numId w:val="28"/>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以本專案之『專案目標』為服務品質的標準。當</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資訊系統無法正常運作</w:t>
      </w:r>
      <w:r w:rsidR="00927E0C"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本專案所包含軟體、硬體、各應用系統等</w:t>
      </w:r>
      <w:r w:rsidR="00927E0C"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得標廠商應於接到故障通知後進行修護，若未能</w:t>
      </w:r>
      <w:r w:rsidR="00EC1DE7" w:rsidRPr="008B7A9E">
        <w:rPr>
          <w:rFonts w:ascii="微軟正黑體" w:eastAsia="微軟正黑體" w:hAnsi="微軟正黑體" w:hint="eastAsia"/>
          <w:color w:val="auto"/>
          <w:lang w:val="zh-TW"/>
        </w:rPr>
        <w:t>如期</w:t>
      </w:r>
      <w:r w:rsidRPr="008B7A9E">
        <w:rPr>
          <w:rFonts w:ascii="微軟正黑體" w:eastAsia="微軟正黑體" w:hAnsi="微軟正黑體" w:hint="eastAsia"/>
          <w:color w:val="auto"/>
          <w:lang w:val="zh-TW"/>
        </w:rPr>
        <w:t>完成修復時應提出具體說明，經甲方同意得以特例免計逾期</w:t>
      </w:r>
      <w:r w:rsidR="00927E0C"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不得超過3次</w:t>
      </w:r>
      <w:r w:rsidR="00927E0C" w:rsidRPr="008B7A9E">
        <w:rPr>
          <w:rFonts w:ascii="微軟正黑體" w:eastAsia="微軟正黑體" w:hAnsi="微軟正黑體" w:hint="eastAsia"/>
          <w:color w:val="auto"/>
          <w:lang w:val="zh-TW"/>
        </w:rPr>
        <w:t>）</w:t>
      </w:r>
      <w:r w:rsidRPr="008B7A9E">
        <w:rPr>
          <w:rFonts w:ascii="微軟正黑體" w:eastAsia="微軟正黑體" w:hAnsi="微軟正黑體" w:hint="eastAsia"/>
          <w:color w:val="auto"/>
          <w:lang w:val="zh-TW"/>
        </w:rPr>
        <w:t>，逾期者每逾1個工作日按契約總價之</w:t>
      </w:r>
      <w:r w:rsidR="00507BD9" w:rsidRPr="008B7A9E">
        <w:rPr>
          <w:rFonts w:ascii="微軟正黑體" w:eastAsia="微軟正黑體" w:hAnsi="微軟正黑體" w:hint="eastAsia"/>
          <w:color w:val="auto"/>
          <w:lang w:val="zh-TW"/>
        </w:rPr>
        <w:t>千分之一</w:t>
      </w:r>
      <w:r w:rsidRPr="008B7A9E">
        <w:rPr>
          <w:rFonts w:ascii="微軟正黑體" w:eastAsia="微軟正黑體" w:hAnsi="微軟正黑體" w:hint="eastAsia"/>
          <w:color w:val="auto"/>
          <w:lang w:val="zh-TW"/>
        </w:rPr>
        <w:t>計罰，於每</w:t>
      </w:r>
      <w:r w:rsidR="00EC1DE7" w:rsidRPr="008B7A9E">
        <w:rPr>
          <w:rFonts w:ascii="微軟正黑體" w:eastAsia="微軟正黑體" w:hAnsi="微軟正黑體" w:hint="eastAsia"/>
          <w:color w:val="auto"/>
          <w:lang w:val="zh-TW"/>
        </w:rPr>
        <w:t>月</w:t>
      </w:r>
      <w:r w:rsidRPr="008B7A9E">
        <w:rPr>
          <w:rFonts w:ascii="微軟正黑體" w:eastAsia="微軟正黑體" w:hAnsi="微軟正黑體" w:hint="eastAsia"/>
          <w:color w:val="auto"/>
          <w:lang w:val="zh-TW"/>
        </w:rPr>
        <w:t>請款費用扣除，逾期罰款總價以總契約金額20%為上限，如罰款金額達總契約金額20%，</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將進行解約，得標廠商需無條件完整交付交接文件與進行交接程序不得異議，但如係不可抗力或其他外部因素經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同意者，不在此限。</w:t>
      </w:r>
    </w:p>
    <w:p w14:paraId="436E5402" w14:textId="7144E279" w:rsidR="00A30C12" w:rsidRPr="008B7A9E" w:rsidRDefault="00E6086E" w:rsidP="00B24AA7">
      <w:pPr>
        <w:pStyle w:val="rfp3"/>
        <w:numPr>
          <w:ilvl w:val="0"/>
          <w:numId w:val="28"/>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損害賠償：廠商於本專案進行中因故致使</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蒙受之損失或有設備系統受損害，無法正常運作時，概由得標廠商負責賠償，</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得自應付價金中扣抵，如應付價金不足扣抵，得標廠商需負擔不足之金額。</w:t>
      </w:r>
    </w:p>
    <w:p w14:paraId="7A99A072" w14:textId="11CDD8C5" w:rsidR="00A30C12" w:rsidRPr="008B7A9E" w:rsidRDefault="00E6086E" w:rsidP="00B24AA7">
      <w:pPr>
        <w:pStyle w:val="rfp2"/>
        <w:numPr>
          <w:ilvl w:val="0"/>
          <w:numId w:val="25"/>
        </w:numPr>
        <w:tabs>
          <w:tab w:val="clear" w:pos="1288"/>
        </w:tabs>
        <w:spacing w:line="440" w:lineRule="exact"/>
        <w:ind w:leftChars="300" w:left="1381" w:hangingChars="236" w:hanging="661"/>
        <w:outlineLvl w:val="1"/>
        <w:rPr>
          <w:rFonts w:ascii="微軟正黑體" w:eastAsia="微軟正黑體" w:hAnsi="微軟正黑體"/>
          <w:color w:val="auto"/>
          <w:sz w:val="28"/>
          <w:szCs w:val="28"/>
        </w:rPr>
      </w:pPr>
      <w:bookmarkStart w:id="586" w:name="_Toc213244159"/>
      <w:bookmarkStart w:id="587" w:name="_Toc214902760"/>
      <w:r w:rsidRPr="008B7A9E">
        <w:rPr>
          <w:rFonts w:ascii="微軟正黑體" w:eastAsia="微軟正黑體" w:hAnsi="微軟正黑體" w:hint="eastAsia"/>
          <w:color w:val="auto"/>
          <w:sz w:val="28"/>
          <w:szCs w:val="28"/>
        </w:rPr>
        <w:t>立約商責任規範：</w:t>
      </w:r>
      <w:bookmarkEnd w:id="586"/>
      <w:bookmarkEnd w:id="587"/>
    </w:p>
    <w:p w14:paraId="72AD3FCE" w14:textId="7AB13364" w:rsidR="00A30C12" w:rsidRPr="008B7A9E" w:rsidRDefault="00E6086E" w:rsidP="00B24AA7">
      <w:pPr>
        <w:pStyle w:val="rfp3"/>
        <w:numPr>
          <w:ilvl w:val="0"/>
          <w:numId w:val="29"/>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維護期間</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發現瑕疵或不符文書所載時，得標廠商應進行修正服務。</w:t>
      </w:r>
    </w:p>
    <w:p w14:paraId="7B75AE8E" w14:textId="01E7D23F" w:rsidR="00A30C12" w:rsidRPr="008B7A9E" w:rsidRDefault="00E6086E" w:rsidP="00B24AA7">
      <w:pPr>
        <w:pStyle w:val="rfp3"/>
        <w:numPr>
          <w:ilvl w:val="0"/>
          <w:numId w:val="29"/>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作業時如發生錯誤或資料漏失，經確認屬得標廠商責任時，應由得標廠商負責補正。</w:t>
      </w:r>
    </w:p>
    <w:p w14:paraId="6CB66D00" w14:textId="5110EEB3" w:rsidR="00A30C12" w:rsidRPr="008B7A9E" w:rsidRDefault="00E6086E" w:rsidP="00B24AA7">
      <w:pPr>
        <w:pStyle w:val="rfp3"/>
        <w:numPr>
          <w:ilvl w:val="0"/>
          <w:numId w:val="29"/>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契約結束，於次年招標如延誤，得標廠商須繼續提供服務，有關維護費依契約價金按月比率計算。</w:t>
      </w:r>
    </w:p>
    <w:p w14:paraId="2D809D1A" w14:textId="7B0D71B2" w:rsidR="00A30C12" w:rsidRPr="008B7A9E" w:rsidRDefault="00E6086E" w:rsidP="00B24AA7">
      <w:pPr>
        <w:pStyle w:val="rfp3"/>
        <w:numPr>
          <w:ilvl w:val="0"/>
          <w:numId w:val="29"/>
        </w:numPr>
        <w:tabs>
          <w:tab w:val="clear" w:pos="1701"/>
          <w:tab w:val="left" w:pos="1526"/>
        </w:tabs>
        <w:spacing w:line="440" w:lineRule="exact"/>
        <w:ind w:leftChars="413" w:left="1652" w:hangingChars="236" w:hanging="661"/>
        <w:jc w:val="both"/>
        <w:outlineLvl w:val="9"/>
        <w:rPr>
          <w:rFonts w:ascii="微軟正黑體" w:eastAsia="微軟正黑體" w:hAnsi="微軟正黑體"/>
          <w:color w:val="auto"/>
          <w:lang w:val="zh-TW"/>
        </w:rPr>
      </w:pPr>
      <w:r w:rsidRPr="008B7A9E">
        <w:rPr>
          <w:rFonts w:ascii="微軟正黑體" w:eastAsia="微軟正黑體" w:hAnsi="微軟正黑體" w:hint="eastAsia"/>
          <w:color w:val="auto"/>
          <w:lang w:val="zh-TW"/>
        </w:rPr>
        <w:t>維護標的物故障於檢修未完成前，如遇契約書維護期限屆滿時，廠商仍應繼續執行至該次故障檢修完成為止，且不得向</w:t>
      </w:r>
      <w:r w:rsidR="00EC2D16" w:rsidRPr="008B7A9E">
        <w:rPr>
          <w:rFonts w:ascii="微軟正黑體" w:eastAsia="微軟正黑體" w:hAnsi="微軟正黑體" w:hint="eastAsia"/>
          <w:color w:val="auto"/>
          <w:lang w:val="zh-TW"/>
        </w:rPr>
        <w:t>本院</w:t>
      </w:r>
      <w:r w:rsidRPr="008B7A9E">
        <w:rPr>
          <w:rFonts w:ascii="微軟正黑體" w:eastAsia="微軟正黑體" w:hAnsi="微軟正黑體" w:hint="eastAsia"/>
          <w:color w:val="auto"/>
          <w:lang w:val="zh-TW"/>
        </w:rPr>
        <w:t>另行收取契約規定以外之費用。</w:t>
      </w:r>
    </w:p>
    <w:p w14:paraId="3A17AAEA" w14:textId="2F01486D" w:rsidR="00A30C12" w:rsidRPr="00C270C9" w:rsidRDefault="00E6086E" w:rsidP="00B24AA7">
      <w:pPr>
        <w:pStyle w:val="rfp3"/>
        <w:numPr>
          <w:ilvl w:val="0"/>
          <w:numId w:val="29"/>
        </w:numPr>
        <w:tabs>
          <w:tab w:val="clear" w:pos="1701"/>
          <w:tab w:val="left" w:pos="1526"/>
        </w:tabs>
        <w:spacing w:line="440" w:lineRule="exact"/>
        <w:ind w:leftChars="413" w:left="1652" w:hangingChars="236" w:hanging="661"/>
        <w:jc w:val="both"/>
        <w:outlineLvl w:val="9"/>
        <w:rPr>
          <w:rFonts w:ascii="標楷體-繁" w:eastAsia="標楷體-繁" w:hAnsi="標楷體"/>
          <w:color w:val="auto"/>
          <w:lang w:val="zh-TW"/>
        </w:rPr>
      </w:pPr>
      <w:r w:rsidRPr="008B7A9E">
        <w:rPr>
          <w:rFonts w:ascii="微軟正黑體" w:eastAsia="微軟正黑體" w:hAnsi="微軟正黑體" w:hint="eastAsia"/>
          <w:color w:val="auto"/>
          <w:lang w:val="zh-TW"/>
        </w:rPr>
        <w:t>結案報告書及交接計畫書應於</w:t>
      </w:r>
      <w:r w:rsidR="003F0F63" w:rsidRPr="008B7A9E">
        <w:rPr>
          <w:rFonts w:ascii="微軟正黑體" w:eastAsia="微軟正黑體" w:hAnsi="微軟正黑體" w:hint="eastAsia"/>
          <w:color w:val="auto"/>
          <w:lang w:val="zh-TW"/>
        </w:rPr>
        <w:t>11</w:t>
      </w:r>
      <w:r w:rsidR="00907277" w:rsidRPr="008B7A9E">
        <w:rPr>
          <w:rFonts w:ascii="微軟正黑體" w:eastAsia="微軟正黑體" w:hAnsi="微軟正黑體" w:hint="eastAsia"/>
          <w:color w:val="auto"/>
        </w:rPr>
        <w:t>5</w:t>
      </w:r>
      <w:r w:rsidRPr="008B7A9E">
        <w:rPr>
          <w:rFonts w:ascii="微軟正黑體" w:eastAsia="微軟正黑體" w:hAnsi="微軟正黑體" w:hint="eastAsia"/>
          <w:color w:val="auto"/>
          <w:lang w:val="zh-TW"/>
        </w:rPr>
        <w:t>年12月31日前繳交；若契約因故全部終止或部分終止，應於終止後10日提交結案報告書及交接計畫書。新契約若非與原得標廠商簽訂，原得標廠商應與新得標廠商辦理交接（交接項目包含但不限於設備清單、資訊架構圖）。</w:t>
      </w:r>
      <w:r w:rsidRPr="00C270C9">
        <w:rPr>
          <w:rFonts w:ascii="標楷體-繁" w:eastAsia="標楷體-繁" w:hAnsi="標楷體"/>
          <w:color w:val="auto"/>
        </w:rPr>
        <w:br w:type="page"/>
      </w:r>
    </w:p>
    <w:p w14:paraId="39049CE3" w14:textId="16812B5B" w:rsidR="00A30C12" w:rsidRPr="003D514A" w:rsidRDefault="00E6086E" w:rsidP="00F80F97">
      <w:pPr>
        <w:pStyle w:val="rfp2"/>
        <w:ind w:left="0" w:firstLine="0"/>
        <w:rPr>
          <w:rFonts w:ascii="微軟正黑體" w:eastAsia="微軟正黑體" w:hAnsi="微軟正黑體"/>
          <w:color w:val="auto"/>
        </w:rPr>
      </w:pPr>
      <w:bookmarkStart w:id="588" w:name="_Toc213244160"/>
      <w:bookmarkStart w:id="589" w:name="_Toc214902761"/>
      <w:r w:rsidRPr="003D514A">
        <w:rPr>
          <w:rFonts w:ascii="微軟正黑體" w:eastAsia="微軟正黑體" w:hAnsi="微軟正黑體"/>
          <w:color w:val="auto"/>
        </w:rPr>
        <w:lastRenderedPageBreak/>
        <w:t>附錄一、</w:t>
      </w:r>
      <w:r w:rsidR="00EC2D16" w:rsidRPr="003D514A">
        <w:rPr>
          <w:rFonts w:ascii="微軟正黑體" w:eastAsia="微軟正黑體" w:hAnsi="微軟正黑體"/>
          <w:color w:val="auto"/>
        </w:rPr>
        <w:t>本院</w:t>
      </w:r>
      <w:r w:rsidRPr="003D514A">
        <w:rPr>
          <w:rFonts w:ascii="微軟正黑體" w:eastAsia="微軟正黑體" w:hAnsi="微軟正黑體"/>
          <w:color w:val="auto"/>
        </w:rPr>
        <w:t>現行應用系統清單：</w:t>
      </w:r>
      <w:bookmarkEnd w:id="588"/>
      <w:bookmarkEnd w:id="589"/>
    </w:p>
    <w:tbl>
      <w:tblPr>
        <w:tblStyle w:val="TableNormal"/>
        <w:tblW w:w="99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93"/>
        <w:gridCol w:w="4821"/>
      </w:tblGrid>
      <w:tr w:rsidR="00796ECE" w:rsidRPr="003D514A" w14:paraId="4DECF4C8"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39AFFE8"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1.網域主機（TDRI）- DC01</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82E17" w14:textId="2F9C1113"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00961C3C" w:rsidRPr="003D514A">
              <w:rPr>
                <w:rFonts w:ascii="微軟正黑體" w:eastAsia="微軟正黑體" w:hAnsi="微軟正黑體" w:cs="標楷體" w:hint="default"/>
                <w:color w:val="auto"/>
              </w:rPr>
              <w:t>3</w:t>
            </w:r>
            <w:r w:rsidRPr="003D514A">
              <w:rPr>
                <w:rFonts w:ascii="微軟正黑體" w:eastAsia="微軟正黑體" w:hAnsi="微軟正黑體" w:cs="標楷體"/>
                <w:color w:val="auto"/>
              </w:rPr>
              <w:t>.</w:t>
            </w:r>
            <w:r w:rsidRPr="003D514A">
              <w:rPr>
                <w:rFonts w:ascii="微軟正黑體" w:eastAsia="微軟正黑體" w:hAnsi="微軟正黑體" w:cs="標楷體" w:hint="default"/>
                <w:color w:val="auto"/>
              </w:rPr>
              <w:t>門禁刷卡系統</w:t>
            </w:r>
          </w:p>
        </w:tc>
      </w:tr>
      <w:tr w:rsidR="00796ECE" w:rsidRPr="003D514A" w14:paraId="5E5F4248"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67780FD"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2.網域主機（TDRI）- DC02</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9C25B5" w14:textId="09CD36D3"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00961C3C" w:rsidRPr="003D514A">
              <w:rPr>
                <w:rFonts w:ascii="微軟正黑體" w:eastAsia="微軟正黑體" w:hAnsi="微軟正黑體" w:cs="標楷體" w:hint="default"/>
                <w:color w:val="auto"/>
              </w:rPr>
              <w:t>4</w:t>
            </w:r>
            <w:r w:rsidRPr="003D514A">
              <w:rPr>
                <w:rFonts w:ascii="微軟正黑體" w:eastAsia="微軟正黑體" w:hAnsi="微軟正黑體" w:cs="標楷體" w:hint="default"/>
                <w:color w:val="auto"/>
              </w:rPr>
              <w:t>.檔案伺服器（本院）</w:t>
            </w:r>
          </w:p>
        </w:tc>
      </w:tr>
      <w:tr w:rsidR="00796ECE" w:rsidRPr="003D514A" w14:paraId="47F04FB2"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77EA079"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3.正航ERP AP</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DEF882" w14:textId="0C2F69D6"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00961C3C" w:rsidRPr="003D514A">
              <w:rPr>
                <w:rFonts w:ascii="微軟正黑體" w:eastAsia="微軟正黑體" w:hAnsi="微軟正黑體" w:cs="標楷體" w:hint="default"/>
                <w:color w:val="auto"/>
              </w:rPr>
              <w:t>5</w:t>
            </w:r>
            <w:r w:rsidRPr="003D514A">
              <w:rPr>
                <w:rFonts w:ascii="微軟正黑體" w:eastAsia="微軟正黑體" w:hAnsi="微軟正黑體" w:cs="標楷體" w:hint="default"/>
                <w:color w:val="auto"/>
              </w:rPr>
              <w:t>.圖書館</w:t>
            </w:r>
            <w:r w:rsidRPr="003D514A">
              <w:rPr>
                <w:rFonts w:ascii="微軟正黑體" w:eastAsia="微軟正黑體" w:hAnsi="微軟正黑體" w:cs="標楷體"/>
                <w:color w:val="auto"/>
              </w:rPr>
              <w:t>查詢系統</w:t>
            </w:r>
          </w:p>
        </w:tc>
      </w:tr>
      <w:tr w:rsidR="00796ECE" w:rsidRPr="003D514A" w14:paraId="373CD573"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92E298B"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4.正航ERP DB</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FC9715" w14:textId="075283A9"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00961C3C" w:rsidRPr="003D514A">
              <w:rPr>
                <w:rFonts w:ascii="微軟正黑體" w:eastAsia="微軟正黑體" w:hAnsi="微軟正黑體" w:cs="標楷體" w:hint="default"/>
                <w:color w:val="auto"/>
              </w:rPr>
              <w:t>6</w:t>
            </w:r>
            <w:r w:rsidRPr="003D514A">
              <w:rPr>
                <w:rFonts w:ascii="微軟正黑體" w:eastAsia="微軟正黑體" w:hAnsi="微軟正黑體" w:cs="標楷體" w:hint="default"/>
                <w:color w:val="auto"/>
              </w:rPr>
              <w:t>.NPS身分驗證統</w:t>
            </w:r>
          </w:p>
        </w:tc>
      </w:tr>
      <w:tr w:rsidR="00796ECE" w:rsidRPr="003D514A" w14:paraId="48FA425C"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3D567EE"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5.正航ERP 測試機</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00F66C" w14:textId="02685C73"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00961C3C" w:rsidRPr="003D514A">
              <w:rPr>
                <w:rFonts w:ascii="微軟正黑體" w:eastAsia="微軟正黑體" w:hAnsi="微軟正黑體" w:cs="標楷體" w:hint="default"/>
                <w:color w:val="auto"/>
              </w:rPr>
              <w:t>7</w:t>
            </w:r>
            <w:r w:rsidRPr="003D514A">
              <w:rPr>
                <w:rFonts w:ascii="微軟正黑體" w:eastAsia="微軟正黑體" w:hAnsi="微軟正黑體" w:cs="標楷體" w:hint="default"/>
                <w:color w:val="auto"/>
              </w:rPr>
              <w:t>.鉅盛系統</w:t>
            </w:r>
          </w:p>
        </w:tc>
      </w:tr>
      <w:tr w:rsidR="00796ECE" w:rsidRPr="003D514A" w14:paraId="6C2F939D"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3D094F2" w14:textId="77777777"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6.新公文系統</w:t>
            </w:r>
            <w:r w:rsidRPr="003D514A">
              <w:rPr>
                <w:rFonts w:ascii="微軟正黑體" w:eastAsia="微軟正黑體" w:hAnsi="微軟正黑體" w:cs="標楷體" w:hint="default"/>
                <w:color w:val="auto"/>
              </w:rPr>
              <w:t xml:space="preserve"> AP</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EED35E" w14:textId="79B16545"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1</w:t>
            </w:r>
            <w:r w:rsidR="00961C3C" w:rsidRPr="003D514A">
              <w:rPr>
                <w:rFonts w:ascii="微軟正黑體" w:eastAsia="微軟正黑體" w:hAnsi="微軟正黑體" w:cs="標楷體" w:hint="default"/>
                <w:color w:val="auto"/>
              </w:rPr>
              <w:t>8</w:t>
            </w:r>
            <w:r w:rsidRPr="003D514A">
              <w:rPr>
                <w:rFonts w:ascii="微軟正黑體" w:eastAsia="微軟正黑體" w:hAnsi="微軟正黑體" w:cs="標楷體" w:hint="default"/>
                <w:color w:val="auto"/>
              </w:rPr>
              <w:t>.FTP主機</w:t>
            </w:r>
          </w:p>
        </w:tc>
      </w:tr>
      <w:tr w:rsidR="00796ECE" w:rsidRPr="003D514A" w14:paraId="5B309D5C"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3EDF66" w14:textId="100FF558"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7</w:t>
            </w:r>
            <w:r w:rsidRPr="003D514A">
              <w:rPr>
                <w:rFonts w:ascii="微軟正黑體" w:eastAsia="微軟正黑體" w:hAnsi="微軟正黑體" w:cs="標楷體" w:hint="default"/>
                <w:color w:val="auto"/>
              </w:rPr>
              <w:t>. 新公文系統DB</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0D4584" w14:textId="7FD1572B" w:rsidR="00796ECE" w:rsidRPr="003D514A" w:rsidRDefault="00961C3C"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19</w:t>
            </w:r>
            <w:r w:rsidR="00796ECE" w:rsidRPr="003D514A">
              <w:rPr>
                <w:rFonts w:ascii="微軟正黑體" w:eastAsia="微軟正黑體" w:hAnsi="微軟正黑體" w:cs="標楷體" w:hint="default"/>
                <w:color w:val="auto"/>
              </w:rPr>
              <w:t>.檔案伺服器（信義）</w:t>
            </w:r>
          </w:p>
        </w:tc>
      </w:tr>
      <w:tr w:rsidR="00796ECE" w:rsidRPr="003D514A" w14:paraId="5BDEB7A6"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11CC67" w14:textId="7A2420A5"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8</w:t>
            </w:r>
            <w:r w:rsidRPr="003D514A">
              <w:rPr>
                <w:rFonts w:ascii="微軟正黑體" w:eastAsia="微軟正黑體" w:hAnsi="微軟正黑體" w:cs="標楷體" w:hint="default"/>
                <w:color w:val="auto"/>
              </w:rPr>
              <w:t xml:space="preserve">.公文EIP OD6 </w:t>
            </w:r>
            <w:proofErr w:type="spellStart"/>
            <w:r w:rsidRPr="003D514A">
              <w:rPr>
                <w:rFonts w:ascii="微軟正黑體" w:eastAsia="微軟正黑體" w:hAnsi="微軟正黑體" w:cs="標楷體" w:hint="default"/>
                <w:color w:val="auto"/>
              </w:rPr>
              <w:t>iAgent</w:t>
            </w:r>
            <w:proofErr w:type="spellEnd"/>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DB8089" w14:textId="228A0FA2"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2</w:t>
            </w:r>
            <w:r w:rsidR="00961C3C" w:rsidRPr="003D514A">
              <w:rPr>
                <w:rFonts w:ascii="微軟正黑體" w:eastAsia="微軟正黑體" w:hAnsi="微軟正黑體" w:cs="標楷體" w:hint="default"/>
                <w:color w:val="auto"/>
              </w:rPr>
              <w:t>0</w:t>
            </w:r>
            <w:r w:rsidRPr="003D514A">
              <w:rPr>
                <w:rFonts w:ascii="微軟正黑體" w:eastAsia="微軟正黑體" w:hAnsi="微軟正黑體" w:cs="標楷體" w:hint="default"/>
                <w:color w:val="auto"/>
              </w:rPr>
              <w:t>.防毒中控台</w:t>
            </w:r>
          </w:p>
        </w:tc>
      </w:tr>
      <w:tr w:rsidR="00796ECE" w:rsidRPr="003D514A" w14:paraId="4E6E1219"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837C5" w14:textId="01ED40A6"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color w:val="auto"/>
              </w:rPr>
              <w:t>9</w:t>
            </w:r>
            <w:r w:rsidRPr="003D514A">
              <w:rPr>
                <w:rFonts w:ascii="微軟正黑體" w:eastAsia="微軟正黑體" w:hAnsi="微軟正黑體" w:cs="標楷體" w:hint="default"/>
                <w:color w:val="auto"/>
              </w:rPr>
              <w:t xml:space="preserve">.User </w:t>
            </w:r>
            <w:proofErr w:type="spellStart"/>
            <w:r w:rsidRPr="003D514A">
              <w:rPr>
                <w:rFonts w:ascii="微軟正黑體" w:eastAsia="微軟正黑體" w:hAnsi="微軟正黑體" w:cs="標楷體" w:hint="default"/>
                <w:color w:val="auto"/>
              </w:rPr>
              <w:t>ProFile</w:t>
            </w:r>
            <w:proofErr w:type="spellEnd"/>
            <w:r w:rsidRPr="003D514A">
              <w:rPr>
                <w:rFonts w:ascii="微軟正黑體" w:eastAsia="微軟正黑體" w:hAnsi="微軟正黑體" w:cs="標楷體" w:hint="default"/>
                <w:color w:val="auto"/>
              </w:rPr>
              <w:t xml:space="preserve"> Server</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03997" w14:textId="32EBCC5E"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2</w:t>
            </w:r>
            <w:r w:rsidR="00961C3C" w:rsidRPr="003D514A">
              <w:rPr>
                <w:rFonts w:ascii="微軟正黑體" w:eastAsia="微軟正黑體" w:hAnsi="微軟正黑體" w:cs="標楷體" w:hint="default"/>
                <w:color w:val="auto"/>
              </w:rPr>
              <w:t>1</w:t>
            </w:r>
            <w:r w:rsidRPr="003D514A">
              <w:rPr>
                <w:rFonts w:ascii="微軟正黑體" w:eastAsia="微軟正黑體" w:hAnsi="微軟正黑體" w:cs="標楷體" w:hint="default"/>
                <w:color w:val="auto"/>
              </w:rPr>
              <w:t>.監控系統主機</w:t>
            </w:r>
          </w:p>
        </w:tc>
      </w:tr>
      <w:tr w:rsidR="00796ECE" w:rsidRPr="003D514A" w14:paraId="048D7A23"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B9246B" w14:textId="74675CA3"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Pr="003D514A">
              <w:rPr>
                <w:rFonts w:ascii="微軟正黑體" w:eastAsia="微軟正黑體" w:hAnsi="微軟正黑體" w:cs="標楷體"/>
                <w:color w:val="auto"/>
              </w:rPr>
              <w:t>0</w:t>
            </w:r>
            <w:r w:rsidRPr="003D514A">
              <w:rPr>
                <w:rFonts w:ascii="微軟正黑體" w:eastAsia="微軟正黑體" w:hAnsi="微軟正黑體" w:cs="標楷體" w:hint="default"/>
                <w:color w:val="auto"/>
              </w:rPr>
              <w:t>. POS主機（設計點）</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706D2" w14:textId="36716EE3"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2</w:t>
            </w:r>
            <w:r w:rsidR="00961C3C" w:rsidRPr="003D514A">
              <w:rPr>
                <w:rFonts w:ascii="微軟正黑體" w:eastAsia="微軟正黑體" w:hAnsi="微軟正黑體" w:cs="標楷體" w:hint="default"/>
                <w:color w:val="auto"/>
              </w:rPr>
              <w:t>2</w:t>
            </w:r>
            <w:r w:rsidRPr="003D514A">
              <w:rPr>
                <w:rFonts w:ascii="微軟正黑體" w:eastAsia="微軟正黑體" w:hAnsi="微軟正黑體" w:cs="標楷體" w:hint="default"/>
                <w:color w:val="auto"/>
              </w:rPr>
              <w:t>.WSUS主機</w:t>
            </w:r>
          </w:p>
        </w:tc>
      </w:tr>
      <w:tr w:rsidR="00796ECE" w:rsidRPr="003D514A" w14:paraId="18647407"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934E02" w14:textId="5F17EE98"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1</w:t>
            </w:r>
            <w:r w:rsidRPr="003D514A">
              <w:rPr>
                <w:rFonts w:ascii="微軟正黑體" w:eastAsia="微軟正黑體" w:hAnsi="微軟正黑體" w:cs="標楷體"/>
                <w:color w:val="auto"/>
              </w:rPr>
              <w:t>1</w:t>
            </w:r>
            <w:r w:rsidRPr="003D514A">
              <w:rPr>
                <w:rFonts w:ascii="微軟正黑體" w:eastAsia="微軟正黑體" w:hAnsi="微軟正黑體" w:cs="標楷體" w:hint="default"/>
                <w:color w:val="auto"/>
              </w:rPr>
              <w:t>.備份主機</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246C88" w14:textId="7E80EFB4"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2</w:t>
            </w:r>
            <w:r w:rsidR="00961C3C" w:rsidRPr="003D514A">
              <w:rPr>
                <w:rFonts w:ascii="微軟正黑體" w:eastAsia="微軟正黑體" w:hAnsi="微軟正黑體" w:cs="標楷體" w:hint="default"/>
                <w:color w:val="auto"/>
              </w:rPr>
              <w:t>3</w:t>
            </w:r>
            <w:r w:rsidRPr="003D514A">
              <w:rPr>
                <w:rFonts w:ascii="微軟正黑體" w:eastAsia="微軟正黑體" w:hAnsi="微軟正黑體" w:cs="標楷體" w:hint="default"/>
                <w:color w:val="auto"/>
              </w:rPr>
              <w:t>.外部DNS主機 – 1</w:t>
            </w:r>
          </w:p>
        </w:tc>
      </w:tr>
      <w:tr w:rsidR="00796ECE" w:rsidRPr="003D514A" w14:paraId="7C684F1C"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0C3E31E" w14:textId="1A209736" w:rsidR="00796ECE" w:rsidRPr="003D514A" w:rsidRDefault="00796ECE" w:rsidP="00796ECE">
            <w:pPr>
              <w:spacing w:line="360" w:lineRule="auto"/>
              <w:rPr>
                <w:rFonts w:ascii="微軟正黑體" w:eastAsia="微軟正黑體" w:hAnsi="微軟正黑體" w:cs="標楷體" w:hint="default"/>
                <w:color w:val="auto"/>
              </w:rPr>
            </w:pPr>
            <w:bookmarkStart w:id="590" w:name="_Hlk212814022"/>
            <w:r w:rsidRPr="003D514A">
              <w:rPr>
                <w:rFonts w:ascii="微軟正黑體" w:eastAsia="微軟正黑體" w:hAnsi="微軟正黑體" w:cs="標楷體"/>
                <w:color w:val="auto"/>
              </w:rPr>
              <w:t>12.</w:t>
            </w:r>
            <w:r w:rsidR="00961C3C" w:rsidRPr="003D514A">
              <w:rPr>
                <w:rFonts w:ascii="微軟正黑體" w:eastAsia="微軟正黑體" w:hAnsi="微軟正黑體" w:cs="標楷體" w:hint="cs"/>
                <w:color w:val="auto"/>
              </w:rPr>
              <w:t xml:space="preserve"> 公文</w:t>
            </w:r>
            <w:r w:rsidR="00961C3C" w:rsidRPr="003D514A">
              <w:rPr>
                <w:rFonts w:ascii="微軟正黑體" w:eastAsia="微軟正黑體" w:hAnsi="微軟正黑體" w:cs="標楷體" w:hint="default"/>
                <w:color w:val="auto"/>
              </w:rPr>
              <w:t>EIP OD6 DB測試機</w:t>
            </w: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ECE70A" w14:textId="3C8FD1EB" w:rsidR="00796ECE" w:rsidRPr="003D514A" w:rsidRDefault="00796ECE" w:rsidP="00796ECE">
            <w:pPr>
              <w:spacing w:line="360" w:lineRule="auto"/>
              <w:rPr>
                <w:rFonts w:ascii="微軟正黑體" w:eastAsia="微軟正黑體" w:hAnsi="微軟正黑體" w:cs="標楷體" w:hint="default"/>
                <w:color w:val="auto"/>
              </w:rPr>
            </w:pPr>
            <w:r w:rsidRPr="003D514A">
              <w:rPr>
                <w:rFonts w:ascii="微軟正黑體" w:eastAsia="微軟正黑體" w:hAnsi="微軟正黑體" w:cs="標楷體" w:hint="default"/>
                <w:color w:val="auto"/>
              </w:rPr>
              <w:t>2</w:t>
            </w:r>
            <w:r w:rsidR="00961C3C" w:rsidRPr="003D514A">
              <w:rPr>
                <w:rFonts w:ascii="微軟正黑體" w:eastAsia="微軟正黑體" w:hAnsi="微軟正黑體" w:cs="標楷體" w:hint="default"/>
                <w:color w:val="auto"/>
              </w:rPr>
              <w:t>4</w:t>
            </w:r>
            <w:r w:rsidRPr="003D514A">
              <w:rPr>
                <w:rFonts w:ascii="微軟正黑體" w:eastAsia="微軟正黑體" w:hAnsi="微軟正黑體" w:cs="標楷體" w:hint="default"/>
                <w:color w:val="auto"/>
              </w:rPr>
              <w:t>.外部DNS主機 – 2</w:t>
            </w:r>
          </w:p>
        </w:tc>
      </w:tr>
      <w:tr w:rsidR="009D216C" w:rsidRPr="003D514A" w14:paraId="34229A9C" w14:textId="77777777" w:rsidTr="008B6F7B">
        <w:trPr>
          <w:trHeight w:val="300"/>
          <w:jc w:val="center"/>
        </w:trPr>
        <w:tc>
          <w:tcPr>
            <w:tcW w:w="509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3ECD440" w14:textId="77777777" w:rsidR="009D216C" w:rsidRPr="003D514A" w:rsidRDefault="009D216C" w:rsidP="00796ECE">
            <w:pPr>
              <w:spacing w:line="360" w:lineRule="auto"/>
              <w:rPr>
                <w:rFonts w:ascii="微軟正黑體" w:eastAsia="微軟正黑體" w:hAnsi="微軟正黑體" w:cs="標楷體" w:hint="default"/>
                <w:color w:val="auto"/>
              </w:rPr>
            </w:pPr>
          </w:p>
        </w:tc>
        <w:tc>
          <w:tcPr>
            <w:tcW w:w="48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978DAA" w14:textId="281DA540" w:rsidR="009D216C" w:rsidRPr="003D514A" w:rsidRDefault="009D216C" w:rsidP="00796ECE">
            <w:pPr>
              <w:spacing w:line="360" w:lineRule="auto"/>
              <w:rPr>
                <w:rFonts w:ascii="微軟正黑體" w:eastAsia="微軟正黑體" w:hAnsi="微軟正黑體" w:cs="標楷體" w:hint="default"/>
                <w:color w:val="auto"/>
              </w:rPr>
            </w:pPr>
            <w:r>
              <w:rPr>
                <w:rFonts w:ascii="微軟正黑體" w:eastAsia="微軟正黑體" w:hAnsi="微軟正黑體" w:cs="標楷體" w:hint="default"/>
                <w:color w:val="auto"/>
              </w:rPr>
              <w:t xml:space="preserve">25.Jamf </w:t>
            </w:r>
            <w:r>
              <w:rPr>
                <w:rFonts w:ascii="微軟正黑體" w:eastAsia="微軟正黑體" w:hAnsi="微軟正黑體" w:cs="標楷體"/>
                <w:color w:val="auto"/>
              </w:rPr>
              <w:t>主機</w:t>
            </w:r>
          </w:p>
        </w:tc>
      </w:tr>
      <w:bookmarkEnd w:id="590"/>
    </w:tbl>
    <w:p w14:paraId="4A4CBE91" w14:textId="77777777" w:rsidR="00A30C12" w:rsidRPr="00C270C9" w:rsidRDefault="00A30C12">
      <w:pPr>
        <w:spacing w:line="360" w:lineRule="auto"/>
        <w:jc w:val="center"/>
        <w:rPr>
          <w:rFonts w:ascii="標楷體-繁" w:eastAsia="標楷體-繁" w:hAnsi="標楷體" w:cs="標楷體" w:hint="default"/>
          <w:color w:val="auto"/>
        </w:rPr>
      </w:pPr>
    </w:p>
    <w:p w14:paraId="5A51DE90" w14:textId="77777777" w:rsidR="00A30C12" w:rsidRPr="00C270C9" w:rsidRDefault="00E6086E">
      <w:pPr>
        <w:pStyle w:val="rfp2"/>
        <w:ind w:left="0" w:firstLine="0"/>
        <w:rPr>
          <w:rFonts w:ascii="標楷體-繁" w:eastAsia="標楷體-繁"/>
          <w:color w:val="auto"/>
        </w:rPr>
      </w:pPr>
      <w:r w:rsidRPr="00C270C9">
        <w:rPr>
          <w:rFonts w:ascii="標楷體-繁" w:eastAsia="標楷體-繁" w:cs="Arial Unicode MS"/>
          <w:color w:val="auto"/>
        </w:rPr>
        <w:br w:type="page"/>
      </w:r>
    </w:p>
    <w:p w14:paraId="11D4198D" w14:textId="5D964FCF" w:rsidR="00A30C12" w:rsidRPr="003D514A" w:rsidRDefault="00E6086E">
      <w:pPr>
        <w:pStyle w:val="rfp2"/>
        <w:ind w:left="0" w:firstLine="0"/>
        <w:rPr>
          <w:rFonts w:ascii="微軟正黑體" w:eastAsia="微軟正黑體" w:hAnsi="微軟正黑體"/>
          <w:color w:val="auto"/>
        </w:rPr>
      </w:pPr>
      <w:bookmarkStart w:id="591" w:name="_Toc213244161"/>
      <w:bookmarkStart w:id="592" w:name="_Toc214902762"/>
      <w:r w:rsidRPr="003D514A">
        <w:rPr>
          <w:rFonts w:ascii="微軟正黑體" w:eastAsia="微軟正黑體" w:hAnsi="微軟正黑體"/>
          <w:color w:val="auto"/>
        </w:rPr>
        <w:lastRenderedPageBreak/>
        <w:t>附錄二、</w:t>
      </w:r>
      <w:r w:rsidR="00EC2D16" w:rsidRPr="003D514A">
        <w:rPr>
          <w:rFonts w:ascii="微軟正黑體" w:eastAsia="微軟正黑體" w:hAnsi="微軟正黑體"/>
          <w:color w:val="auto"/>
        </w:rPr>
        <w:t>本院</w:t>
      </w:r>
      <w:r w:rsidRPr="003D514A">
        <w:rPr>
          <w:rFonts w:ascii="微軟正黑體" w:eastAsia="微軟正黑體" w:hAnsi="微軟正黑體"/>
          <w:color w:val="auto"/>
        </w:rPr>
        <w:t>現行網站清單</w:t>
      </w:r>
      <w:r w:rsidR="00851001" w:rsidRPr="003D514A">
        <w:rPr>
          <w:rFonts w:ascii="微軟正黑體" w:eastAsia="微軟正黑體" w:hAnsi="微軟正黑體" w:hint="eastAsia"/>
          <w:color w:val="auto"/>
        </w:rPr>
        <w:t xml:space="preserve"> :</w:t>
      </w:r>
      <w:bookmarkEnd w:id="591"/>
      <w:bookmarkEnd w:id="592"/>
    </w:p>
    <w:tbl>
      <w:tblPr>
        <w:tblStyle w:val="TableNormal"/>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3"/>
        <w:gridCol w:w="4858"/>
      </w:tblGrid>
      <w:tr w:rsidR="00907277" w:rsidRPr="003D514A" w14:paraId="3C522489" w14:textId="77777777" w:rsidTr="00E32EEE">
        <w:trPr>
          <w:trHeight w:val="279"/>
        </w:trPr>
        <w:tc>
          <w:tcPr>
            <w:tcW w:w="4583" w:type="dxa"/>
            <w:vAlign w:val="center"/>
          </w:tcPr>
          <w:p w14:paraId="3CE479FB" w14:textId="77777777" w:rsidR="00907277" w:rsidRPr="003D514A" w:rsidRDefault="00907277" w:rsidP="00E32EEE">
            <w:pPr>
              <w:widowControl/>
              <w:jc w:val="center"/>
              <w:rPr>
                <w:rFonts w:ascii="微軟正黑體" w:eastAsia="微軟正黑體" w:hAnsi="微軟正黑體" w:hint="default"/>
                <w:color w:val="auto"/>
                <w:sz w:val="28"/>
                <w:szCs w:val="28"/>
              </w:rPr>
            </w:pPr>
            <w:r w:rsidRPr="003D514A">
              <w:rPr>
                <w:rFonts w:ascii="微軟正黑體" w:eastAsia="微軟正黑體" w:hAnsi="微軟正黑體"/>
                <w:color w:val="auto"/>
                <w:kern w:val="0"/>
                <w:sz w:val="28"/>
                <w:szCs w:val="28"/>
                <w:lang w:val="zh-TW"/>
              </w:rPr>
              <w:t>網站名稱</w:t>
            </w:r>
          </w:p>
        </w:tc>
        <w:tc>
          <w:tcPr>
            <w:tcW w:w="4858" w:type="dxa"/>
          </w:tcPr>
          <w:p w14:paraId="2428625C" w14:textId="77777777" w:rsidR="00907277" w:rsidRPr="003D514A" w:rsidRDefault="00907277" w:rsidP="00E32EEE">
            <w:pPr>
              <w:widowControl/>
              <w:jc w:val="center"/>
              <w:rPr>
                <w:rFonts w:ascii="微軟正黑體" w:eastAsia="微軟正黑體" w:hAnsi="微軟正黑體" w:hint="default"/>
                <w:color w:val="auto"/>
                <w:sz w:val="28"/>
                <w:szCs w:val="28"/>
              </w:rPr>
            </w:pPr>
            <w:r w:rsidRPr="003D514A">
              <w:rPr>
                <w:rFonts w:ascii="微軟正黑體" w:eastAsia="微軟正黑體" w:hAnsi="微軟正黑體"/>
                <w:color w:val="auto"/>
                <w:kern w:val="0"/>
                <w:sz w:val="28"/>
                <w:szCs w:val="28"/>
                <w:lang w:val="zh-TW"/>
              </w:rPr>
              <w:t>網址</w:t>
            </w:r>
          </w:p>
        </w:tc>
      </w:tr>
      <w:tr w:rsidR="00907277" w:rsidRPr="003D514A" w14:paraId="257E62FF" w14:textId="77777777" w:rsidTr="00E32EEE">
        <w:trPr>
          <w:trHeight w:val="317"/>
        </w:trPr>
        <w:tc>
          <w:tcPr>
            <w:tcW w:w="4583" w:type="dxa"/>
            <w:vAlign w:val="center"/>
          </w:tcPr>
          <w:p w14:paraId="36506FB1" w14:textId="77777777" w:rsidR="00907277" w:rsidRPr="003D514A" w:rsidRDefault="00907277" w:rsidP="00E32EEE">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教科圖書競賽官網</w:t>
            </w:r>
          </w:p>
        </w:tc>
        <w:tc>
          <w:tcPr>
            <w:tcW w:w="4858" w:type="dxa"/>
            <w:vAlign w:val="center"/>
          </w:tcPr>
          <w:p w14:paraId="46D99D8F" w14:textId="77777777" w:rsidR="00907277" w:rsidRPr="003D514A" w:rsidRDefault="00907277" w:rsidP="00E32EEE">
            <w:pPr>
              <w:pStyle w:val="a8"/>
              <w:tabs>
                <w:tab w:val="left" w:pos="1184"/>
              </w:tabs>
              <w:spacing w:after="240"/>
              <w:jc w:val="both"/>
              <w:rPr>
                <w:rFonts w:ascii="微軟正黑體" w:eastAsia="微軟正黑體" w:hAnsi="微軟正黑體" w:hint="default"/>
                <w:color w:val="auto"/>
                <w:sz w:val="28"/>
                <w:szCs w:val="28"/>
                <w:lang w:val="en-US"/>
              </w:rPr>
            </w:pPr>
            <w:r w:rsidRPr="003D514A">
              <w:rPr>
                <w:rFonts w:ascii="微軟正黑體" w:eastAsia="微軟正黑體" w:hAnsi="微軟正黑體"/>
                <w:color w:val="auto"/>
                <w:sz w:val="28"/>
                <w:szCs w:val="28"/>
                <w:lang w:val="en-US"/>
              </w:rPr>
              <w:t>https://schoolbook.design.org.tw</w:t>
            </w:r>
          </w:p>
        </w:tc>
      </w:tr>
      <w:tr w:rsidR="00907277" w:rsidRPr="003D514A" w14:paraId="70B0C0D1" w14:textId="77777777" w:rsidTr="00E32EEE">
        <w:trPr>
          <w:trHeight w:val="317"/>
        </w:trPr>
        <w:tc>
          <w:tcPr>
            <w:tcW w:w="4583" w:type="dxa"/>
            <w:vAlign w:val="center"/>
          </w:tcPr>
          <w:p w14:paraId="7CA8A7A0" w14:textId="77777777" w:rsidR="00907277" w:rsidRPr="003D514A" w:rsidRDefault="00907277" w:rsidP="00E32EEE">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學美美學</w:t>
            </w:r>
          </w:p>
        </w:tc>
        <w:tc>
          <w:tcPr>
            <w:tcW w:w="4858" w:type="dxa"/>
            <w:vAlign w:val="center"/>
          </w:tcPr>
          <w:p w14:paraId="6D33A0E7" w14:textId="77777777" w:rsidR="00907277" w:rsidRPr="003D514A" w:rsidRDefault="00907277" w:rsidP="00E32EEE">
            <w:pPr>
              <w:pStyle w:val="a8"/>
              <w:tabs>
                <w:tab w:val="left" w:pos="1184"/>
              </w:tabs>
              <w:spacing w:after="240"/>
              <w:jc w:val="both"/>
              <w:rPr>
                <w:rFonts w:ascii="微軟正黑體" w:eastAsia="微軟正黑體" w:hAnsi="微軟正黑體" w:hint="default"/>
                <w:color w:val="auto"/>
                <w:sz w:val="28"/>
                <w:szCs w:val="28"/>
                <w:lang w:val="en-US"/>
              </w:rPr>
            </w:pPr>
            <w:r w:rsidRPr="003D514A">
              <w:rPr>
                <w:rFonts w:ascii="微軟正黑體" w:eastAsia="微軟正黑體" w:hAnsi="微軟正黑體"/>
                <w:color w:val="auto"/>
                <w:sz w:val="28"/>
                <w:szCs w:val="28"/>
                <w:lang w:val="en-US"/>
              </w:rPr>
              <w:t>https://campusfield.design.org.tw/</w:t>
            </w:r>
          </w:p>
        </w:tc>
      </w:tr>
      <w:tr w:rsidR="00907277" w:rsidRPr="003D514A" w14:paraId="2ABABB45" w14:textId="77777777" w:rsidTr="00E32EEE">
        <w:trPr>
          <w:trHeight w:val="317"/>
        </w:trPr>
        <w:tc>
          <w:tcPr>
            <w:tcW w:w="4583" w:type="dxa"/>
            <w:vAlign w:val="center"/>
          </w:tcPr>
          <w:p w14:paraId="47E1F85A" w14:textId="77777777" w:rsidR="00907277" w:rsidRPr="003D514A" w:rsidRDefault="00907277" w:rsidP="00E32EEE">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AI 設計工具搜尋器</w:t>
            </w:r>
          </w:p>
        </w:tc>
        <w:tc>
          <w:tcPr>
            <w:tcW w:w="4858" w:type="dxa"/>
            <w:vAlign w:val="center"/>
          </w:tcPr>
          <w:p w14:paraId="43017A39" w14:textId="77777777" w:rsidR="00907277" w:rsidRPr="003D514A" w:rsidRDefault="00907277" w:rsidP="00E32EEE">
            <w:pPr>
              <w:pStyle w:val="a8"/>
              <w:tabs>
                <w:tab w:val="left" w:pos="1184"/>
              </w:tabs>
              <w:spacing w:after="240"/>
              <w:jc w:val="both"/>
              <w:rPr>
                <w:rFonts w:ascii="微軟正黑體" w:eastAsia="微軟正黑體" w:hAnsi="微軟正黑體" w:hint="default"/>
                <w:color w:val="auto"/>
                <w:sz w:val="28"/>
                <w:szCs w:val="28"/>
                <w:lang w:val="en-US"/>
              </w:rPr>
            </w:pPr>
            <w:r w:rsidRPr="003D514A">
              <w:rPr>
                <w:rFonts w:ascii="微軟正黑體" w:eastAsia="微軟正黑體" w:hAnsi="微軟正黑體" w:hint="default"/>
                <w:color w:val="auto"/>
                <w:sz w:val="28"/>
                <w:szCs w:val="28"/>
                <w:lang w:val="en-US"/>
              </w:rPr>
              <w:t>https://aitools.rdlab.tw</w:t>
            </w:r>
          </w:p>
        </w:tc>
      </w:tr>
    </w:tbl>
    <w:p w14:paraId="195404F0" w14:textId="77777777" w:rsidR="003D0A8E" w:rsidRPr="003D514A" w:rsidRDefault="003D0A8E">
      <w:pPr>
        <w:pStyle w:val="rfp2"/>
        <w:ind w:left="0" w:firstLine="0"/>
        <w:rPr>
          <w:rFonts w:ascii="微軟正黑體" w:eastAsia="微軟正黑體" w:hAnsi="微軟正黑體"/>
          <w:color w:val="auto"/>
          <w:lang w:val="en-US"/>
        </w:rPr>
      </w:pPr>
    </w:p>
    <w:p w14:paraId="47DFA8EB" w14:textId="6A809AA7" w:rsidR="00A30C12" w:rsidRPr="003D514A" w:rsidRDefault="00E6086E">
      <w:pPr>
        <w:pStyle w:val="rfp2"/>
        <w:ind w:left="0" w:firstLine="0"/>
        <w:rPr>
          <w:rFonts w:ascii="微軟正黑體" w:eastAsia="微軟正黑體" w:hAnsi="微軟正黑體"/>
          <w:color w:val="auto"/>
        </w:rPr>
      </w:pPr>
      <w:bookmarkStart w:id="593" w:name="_Toc213244162"/>
      <w:bookmarkStart w:id="594" w:name="_Toc214902763"/>
      <w:r w:rsidRPr="003D514A">
        <w:rPr>
          <w:rFonts w:ascii="微軟正黑體" w:eastAsia="微軟正黑體" w:hAnsi="微軟正黑體"/>
          <w:color w:val="auto"/>
        </w:rPr>
        <w:t>附錄三、</w:t>
      </w:r>
      <w:r w:rsidR="00EC2D16" w:rsidRPr="003D514A">
        <w:rPr>
          <w:rFonts w:ascii="微軟正黑體" w:eastAsia="微軟正黑體" w:hAnsi="微軟正黑體"/>
          <w:color w:val="auto"/>
        </w:rPr>
        <w:t>本院</w:t>
      </w:r>
      <w:r w:rsidRPr="003D514A">
        <w:rPr>
          <w:rFonts w:ascii="微軟正黑體" w:eastAsia="微軟正黑體" w:hAnsi="微軟正黑體"/>
          <w:color w:val="auto"/>
        </w:rPr>
        <w:t>自有資訊設備：</w:t>
      </w:r>
      <w:bookmarkEnd w:id="593"/>
      <w:bookmarkEnd w:id="594"/>
    </w:p>
    <w:tbl>
      <w:tblPr>
        <w:tblStyle w:val="TableNormal"/>
        <w:tblW w:w="99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1"/>
        <w:gridCol w:w="5273"/>
        <w:gridCol w:w="2240"/>
      </w:tblGrid>
      <w:tr w:rsidR="00A30C12" w:rsidRPr="003D514A" w14:paraId="5C7F0ADB" w14:textId="77777777">
        <w:trPr>
          <w:trHeight w:val="540"/>
          <w:jc w:val="center"/>
        </w:trPr>
        <w:tc>
          <w:tcPr>
            <w:tcW w:w="240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A6013BD" w14:textId="77777777" w:rsidR="00A30C12" w:rsidRPr="003D514A" w:rsidRDefault="00E6086E">
            <w:pPr>
              <w:jc w:val="center"/>
              <w:rPr>
                <w:rFonts w:ascii="微軟正黑體" w:eastAsia="微軟正黑體" w:hAnsi="微軟正黑體" w:hint="default"/>
                <w:color w:val="auto"/>
              </w:rPr>
            </w:pPr>
            <w:r w:rsidRPr="003D514A">
              <w:rPr>
                <w:rFonts w:ascii="微軟正黑體" w:eastAsia="微軟正黑體" w:hAnsi="微軟正黑體"/>
                <w:color w:val="auto"/>
                <w:kern w:val="0"/>
                <w:sz w:val="28"/>
                <w:szCs w:val="28"/>
                <w:lang w:val="zh-TW"/>
              </w:rPr>
              <w:t>設備類型</w:t>
            </w: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2E227BC" w14:textId="77777777" w:rsidR="00A30C12" w:rsidRPr="003D514A" w:rsidRDefault="00E6086E">
            <w:pPr>
              <w:jc w:val="center"/>
              <w:rPr>
                <w:rFonts w:ascii="微軟正黑體" w:eastAsia="微軟正黑體" w:hAnsi="微軟正黑體" w:hint="default"/>
                <w:color w:val="auto"/>
              </w:rPr>
            </w:pPr>
            <w:r w:rsidRPr="003D514A">
              <w:rPr>
                <w:rFonts w:ascii="微軟正黑體" w:eastAsia="微軟正黑體" w:hAnsi="微軟正黑體"/>
                <w:color w:val="auto"/>
                <w:kern w:val="0"/>
                <w:sz w:val="28"/>
                <w:szCs w:val="28"/>
                <w:lang w:val="zh-TW"/>
              </w:rPr>
              <w:t>品名</w:t>
            </w:r>
            <w:r w:rsidRPr="003D514A">
              <w:rPr>
                <w:rFonts w:ascii="微軟正黑體" w:eastAsia="微軟正黑體" w:hAnsi="微軟正黑體" w:hint="default"/>
                <w:color w:val="auto"/>
                <w:kern w:val="0"/>
                <w:sz w:val="28"/>
                <w:szCs w:val="28"/>
              </w:rPr>
              <w:t>/</w:t>
            </w:r>
            <w:r w:rsidRPr="003D514A">
              <w:rPr>
                <w:rFonts w:ascii="微軟正黑體" w:eastAsia="微軟正黑體" w:hAnsi="微軟正黑體"/>
                <w:color w:val="auto"/>
                <w:kern w:val="0"/>
                <w:sz w:val="28"/>
                <w:szCs w:val="28"/>
                <w:lang w:val="zh-TW"/>
              </w:rPr>
              <w:t>規格</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91B0441" w14:textId="77777777" w:rsidR="00A30C12" w:rsidRPr="003D514A" w:rsidRDefault="00E6086E">
            <w:pPr>
              <w:jc w:val="center"/>
              <w:rPr>
                <w:rFonts w:ascii="微軟正黑體" w:eastAsia="微軟正黑體" w:hAnsi="微軟正黑體" w:hint="default"/>
                <w:color w:val="auto"/>
              </w:rPr>
            </w:pPr>
            <w:r w:rsidRPr="003D514A">
              <w:rPr>
                <w:rFonts w:ascii="微軟正黑體" w:eastAsia="微軟正黑體" w:hAnsi="微軟正黑體"/>
                <w:color w:val="auto"/>
                <w:kern w:val="0"/>
                <w:sz w:val="28"/>
                <w:szCs w:val="28"/>
                <w:lang w:val="zh-TW"/>
              </w:rPr>
              <w:t>數量</w:t>
            </w:r>
          </w:p>
        </w:tc>
      </w:tr>
      <w:tr w:rsidR="00274571" w:rsidRPr="003D514A" w14:paraId="09A5C7B4" w14:textId="77777777" w:rsidTr="000D03BC">
        <w:trPr>
          <w:trHeight w:val="300"/>
          <w:jc w:val="center"/>
        </w:trPr>
        <w:tc>
          <w:tcPr>
            <w:tcW w:w="2401" w:type="dxa"/>
            <w:vMerge w:val="restart"/>
            <w:tcBorders>
              <w:top w:val="single" w:sz="8" w:space="0" w:color="000000"/>
              <w:left w:val="single" w:sz="8" w:space="0" w:color="000000"/>
              <w:right w:val="single" w:sz="8" w:space="0" w:color="000000"/>
            </w:tcBorders>
            <w:tcMar>
              <w:top w:w="80" w:type="dxa"/>
              <w:left w:w="80" w:type="dxa"/>
              <w:bottom w:w="80" w:type="dxa"/>
              <w:right w:w="80" w:type="dxa"/>
            </w:tcMar>
            <w:vAlign w:val="center"/>
          </w:tcPr>
          <w:p w14:paraId="10D04ADA" w14:textId="77777777" w:rsidR="00274571" w:rsidRPr="003D514A" w:rsidRDefault="00274571">
            <w:pPr>
              <w:widowControl/>
              <w:jc w:val="both"/>
              <w:rPr>
                <w:rFonts w:ascii="微軟正黑體" w:eastAsia="微軟正黑體" w:hAnsi="微軟正黑體" w:hint="default"/>
                <w:color w:val="auto"/>
              </w:rPr>
            </w:pPr>
            <w:r w:rsidRPr="003D514A">
              <w:rPr>
                <w:rFonts w:ascii="微軟正黑體" w:eastAsia="微軟正黑體" w:hAnsi="微軟正黑體"/>
                <w:color w:val="auto"/>
                <w:kern w:val="0"/>
                <w:sz w:val="28"/>
                <w:szCs w:val="28"/>
                <w:lang w:val="zh-TW"/>
              </w:rPr>
              <w:t>儲存及伺服器設備</w:t>
            </w: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1D45820" w14:textId="4D7DF9ED" w:rsidR="00274571" w:rsidRPr="003D514A" w:rsidRDefault="005F5F0D">
            <w:pPr>
              <w:widowControl/>
              <w:numPr>
                <w:ilvl w:val="0"/>
                <w:numId w:val="15"/>
              </w:numPr>
              <w:rPr>
                <w:rFonts w:ascii="微軟正黑體" w:eastAsia="微軟正黑體" w:hAnsi="微軟正黑體" w:hint="default"/>
                <w:color w:val="auto"/>
                <w:kern w:val="0"/>
                <w:sz w:val="28"/>
                <w:szCs w:val="28"/>
                <w:lang w:val="it-IT"/>
              </w:rPr>
            </w:pPr>
            <w:r w:rsidRPr="003D514A">
              <w:rPr>
                <w:rFonts w:ascii="微軟正黑體" w:eastAsia="微軟正黑體" w:hAnsi="微軟正黑體"/>
                <w:color w:val="auto"/>
                <w:kern w:val="0"/>
                <w:sz w:val="28"/>
                <w:szCs w:val="28"/>
                <w:lang w:val="it-IT"/>
              </w:rPr>
              <w:t xml:space="preserve"> </w:t>
            </w:r>
            <w:r w:rsidR="00274571" w:rsidRPr="003D514A">
              <w:rPr>
                <w:rFonts w:ascii="微軟正黑體" w:eastAsia="微軟正黑體" w:hAnsi="微軟正黑體" w:hint="default"/>
                <w:color w:val="auto"/>
                <w:kern w:val="0"/>
                <w:sz w:val="28"/>
                <w:szCs w:val="28"/>
                <w:lang w:val="it-IT"/>
              </w:rPr>
              <w:t>Dell Server R740xd</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A458FAD" w14:textId="77777777" w:rsidR="00274571" w:rsidRPr="003D514A" w:rsidRDefault="0027457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274571" w:rsidRPr="003D514A" w14:paraId="13D40964" w14:textId="77777777" w:rsidTr="000D03BC">
        <w:trPr>
          <w:trHeight w:val="300"/>
          <w:jc w:val="center"/>
        </w:trPr>
        <w:tc>
          <w:tcPr>
            <w:tcW w:w="2401" w:type="dxa"/>
            <w:vMerge/>
            <w:tcBorders>
              <w:left w:val="single" w:sz="8" w:space="0" w:color="000000"/>
              <w:right w:val="single" w:sz="8" w:space="0" w:color="000000"/>
            </w:tcBorders>
          </w:tcPr>
          <w:p w14:paraId="37EAEE6D"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AC9A19D" w14:textId="08DCB6E0" w:rsidR="00274571" w:rsidRPr="003D514A" w:rsidRDefault="0027457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 HPE Server DL360 G10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449F1F5" w14:textId="77777777" w:rsidR="00274571" w:rsidRPr="003D514A" w:rsidRDefault="0027457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274571" w:rsidRPr="003D514A" w14:paraId="7DFCE84D" w14:textId="77777777" w:rsidTr="000D03BC">
        <w:trPr>
          <w:trHeight w:val="300"/>
          <w:jc w:val="center"/>
        </w:trPr>
        <w:tc>
          <w:tcPr>
            <w:tcW w:w="2401" w:type="dxa"/>
            <w:vMerge/>
            <w:tcBorders>
              <w:left w:val="single" w:sz="8" w:space="0" w:color="000000"/>
              <w:right w:val="single" w:sz="8" w:space="0" w:color="000000"/>
            </w:tcBorders>
          </w:tcPr>
          <w:p w14:paraId="4878FC72"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4798751" w14:textId="2E21335C" w:rsidR="00274571" w:rsidRPr="003D514A" w:rsidRDefault="000C0754">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3</w:t>
            </w:r>
            <w:r w:rsidR="00274571" w:rsidRPr="003D514A">
              <w:rPr>
                <w:rFonts w:ascii="微軟正黑體" w:eastAsia="微軟正黑體" w:hAnsi="微軟正黑體"/>
                <w:color w:val="auto"/>
                <w:kern w:val="0"/>
                <w:sz w:val="28"/>
                <w:szCs w:val="28"/>
                <w:lang w:val="zh-TW"/>
              </w:rPr>
              <w:t>、</w:t>
            </w:r>
            <w:r w:rsidR="00274571" w:rsidRPr="003D514A">
              <w:rPr>
                <w:rFonts w:ascii="微軟正黑體" w:eastAsia="微軟正黑體" w:hAnsi="微軟正黑體" w:hint="default"/>
                <w:color w:val="auto"/>
                <w:kern w:val="0"/>
                <w:sz w:val="28"/>
                <w:szCs w:val="28"/>
              </w:rPr>
              <w:t>Synology UC3200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5490977" w14:textId="77777777" w:rsidR="00274571" w:rsidRPr="003D514A" w:rsidRDefault="0027457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lang w:val="zh-TW"/>
              </w:rPr>
              <w:t>1</w:t>
            </w:r>
          </w:p>
        </w:tc>
      </w:tr>
      <w:tr w:rsidR="00274571" w:rsidRPr="003D514A" w14:paraId="5AED245A" w14:textId="77777777" w:rsidTr="000D03BC">
        <w:trPr>
          <w:trHeight w:val="300"/>
          <w:jc w:val="center"/>
        </w:trPr>
        <w:tc>
          <w:tcPr>
            <w:tcW w:w="2401" w:type="dxa"/>
            <w:vMerge/>
            <w:tcBorders>
              <w:left w:val="single" w:sz="8" w:space="0" w:color="000000"/>
              <w:right w:val="single" w:sz="8" w:space="0" w:color="000000"/>
            </w:tcBorders>
          </w:tcPr>
          <w:p w14:paraId="6A68DC83"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3E0883F" w14:textId="6B4CE565" w:rsidR="00274571" w:rsidRPr="003D514A" w:rsidRDefault="0027457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4</w:t>
            </w:r>
            <w:r w:rsidRPr="003D514A">
              <w:rPr>
                <w:rFonts w:ascii="微軟正黑體" w:eastAsia="微軟正黑體" w:hAnsi="微軟正黑體"/>
                <w:color w:val="auto"/>
                <w:kern w:val="0"/>
                <w:sz w:val="28"/>
                <w:szCs w:val="28"/>
                <w:lang w:val="zh-TW"/>
              </w:rPr>
              <w:t>、</w:t>
            </w:r>
            <w:r w:rsidR="000C0754" w:rsidRPr="003D514A">
              <w:rPr>
                <w:rFonts w:ascii="微軟正黑體" w:eastAsia="微軟正黑體" w:hAnsi="微軟正黑體" w:hint="default"/>
                <w:color w:val="auto"/>
                <w:kern w:val="0"/>
                <w:sz w:val="28"/>
                <w:szCs w:val="28"/>
              </w:rPr>
              <w:t>HPE SAN SN3600B</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D7BFFC" w14:textId="7E7D259C" w:rsidR="00274571" w:rsidRPr="003D514A" w:rsidRDefault="000C0754">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274571" w:rsidRPr="003D514A" w14:paraId="2A6D45A4" w14:textId="77777777" w:rsidTr="000D03BC">
        <w:trPr>
          <w:trHeight w:val="300"/>
          <w:jc w:val="center"/>
        </w:trPr>
        <w:tc>
          <w:tcPr>
            <w:tcW w:w="2401" w:type="dxa"/>
            <w:vMerge/>
            <w:tcBorders>
              <w:left w:val="single" w:sz="8" w:space="0" w:color="000000"/>
              <w:right w:val="single" w:sz="8" w:space="0" w:color="000000"/>
            </w:tcBorders>
          </w:tcPr>
          <w:p w14:paraId="5698698F"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0167D20" w14:textId="2E01D148" w:rsidR="00274571" w:rsidRPr="003D514A" w:rsidRDefault="000C0754">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5</w:t>
            </w:r>
            <w:r w:rsidR="00274571" w:rsidRPr="003D514A">
              <w:rPr>
                <w:rFonts w:ascii="微軟正黑體" w:eastAsia="微軟正黑體" w:hAnsi="微軟正黑體"/>
                <w:color w:val="auto"/>
                <w:kern w:val="0"/>
                <w:sz w:val="28"/>
                <w:szCs w:val="28"/>
                <w:lang w:val="zh-TW"/>
              </w:rPr>
              <w:t>、</w:t>
            </w:r>
            <w:r w:rsidR="00274571" w:rsidRPr="003D514A">
              <w:rPr>
                <w:rFonts w:ascii="微軟正黑體" w:eastAsia="微軟正黑體" w:hAnsi="微軟正黑體" w:hint="default"/>
                <w:color w:val="auto"/>
                <w:kern w:val="0"/>
                <w:sz w:val="28"/>
                <w:szCs w:val="28"/>
              </w:rPr>
              <w:t>IMS</w:t>
            </w:r>
            <w:r w:rsidR="00274571" w:rsidRPr="003D514A">
              <w:rPr>
                <w:rFonts w:ascii="微軟正黑體" w:eastAsia="微軟正黑體" w:hAnsi="微軟正黑體"/>
                <w:color w:val="auto"/>
                <w:kern w:val="0"/>
                <w:sz w:val="28"/>
                <w:szCs w:val="28"/>
                <w:lang w:val="zh-TW"/>
              </w:rPr>
              <w:t>環控主機</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9CAF6DC" w14:textId="77777777" w:rsidR="00274571" w:rsidRPr="003D514A" w:rsidRDefault="0027457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p>
        </w:tc>
      </w:tr>
      <w:tr w:rsidR="00274571" w:rsidRPr="003D514A" w14:paraId="18B13E43" w14:textId="77777777" w:rsidTr="000D03BC">
        <w:trPr>
          <w:trHeight w:val="300"/>
          <w:jc w:val="center"/>
        </w:trPr>
        <w:tc>
          <w:tcPr>
            <w:tcW w:w="2401" w:type="dxa"/>
            <w:vMerge/>
            <w:tcBorders>
              <w:left w:val="single" w:sz="8" w:space="0" w:color="000000"/>
              <w:right w:val="single" w:sz="8" w:space="0" w:color="000000"/>
            </w:tcBorders>
          </w:tcPr>
          <w:p w14:paraId="163F3287"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18224E3" w14:textId="5AACB8B2" w:rsidR="00274571" w:rsidRPr="003D514A" w:rsidRDefault="000C0754">
            <w:pPr>
              <w:widowControl/>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6</w:t>
            </w:r>
            <w:r w:rsidR="00274571" w:rsidRPr="003D514A">
              <w:rPr>
                <w:rFonts w:ascii="微軟正黑體" w:eastAsia="微軟正黑體" w:hAnsi="微軟正黑體"/>
                <w:color w:val="auto"/>
                <w:kern w:val="0"/>
                <w:sz w:val="28"/>
                <w:szCs w:val="28"/>
                <w:lang w:val="zh-TW"/>
              </w:rPr>
              <w:t>、</w:t>
            </w:r>
            <w:r w:rsidR="00274571" w:rsidRPr="003D514A">
              <w:rPr>
                <w:rFonts w:ascii="微軟正黑體" w:eastAsia="微軟正黑體" w:hAnsi="微軟正黑體" w:hint="default"/>
                <w:color w:val="auto"/>
                <w:kern w:val="0"/>
                <w:sz w:val="28"/>
                <w:szCs w:val="28"/>
              </w:rPr>
              <w:t>NetApp AFF C190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8CDC2A6" w14:textId="5FC7AFA0" w:rsidR="00274571" w:rsidRPr="003D514A" w:rsidRDefault="0027457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1</w:t>
            </w:r>
          </w:p>
        </w:tc>
      </w:tr>
      <w:tr w:rsidR="00274571" w:rsidRPr="003D514A" w14:paraId="58D9F7D0" w14:textId="77777777" w:rsidTr="000D03BC">
        <w:trPr>
          <w:trHeight w:val="300"/>
          <w:jc w:val="center"/>
        </w:trPr>
        <w:tc>
          <w:tcPr>
            <w:tcW w:w="2401" w:type="dxa"/>
            <w:vMerge/>
            <w:tcBorders>
              <w:left w:val="single" w:sz="8" w:space="0" w:color="000000"/>
              <w:bottom w:val="single" w:sz="8" w:space="0" w:color="000000"/>
              <w:right w:val="single" w:sz="8" w:space="0" w:color="000000"/>
            </w:tcBorders>
          </w:tcPr>
          <w:p w14:paraId="2415F579" w14:textId="77777777" w:rsidR="00274571" w:rsidRPr="003D514A" w:rsidRDefault="0027457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976E664" w14:textId="559D57F9" w:rsidR="00274571" w:rsidRPr="003D514A" w:rsidRDefault="000C0754">
            <w:pPr>
              <w:widowControl/>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7</w:t>
            </w:r>
            <w:r w:rsidR="00274571" w:rsidRPr="003D514A">
              <w:rPr>
                <w:rFonts w:ascii="微軟正黑體" w:eastAsia="微軟正黑體" w:hAnsi="微軟正黑體"/>
                <w:color w:val="auto"/>
                <w:kern w:val="0"/>
                <w:sz w:val="28"/>
                <w:szCs w:val="28"/>
                <w:lang w:val="zh-TW"/>
              </w:rPr>
              <w:t>、監視器主機</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1717673" w14:textId="69BD3AB4" w:rsidR="00274571" w:rsidRPr="003D514A" w:rsidRDefault="0027457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1</w:t>
            </w:r>
          </w:p>
        </w:tc>
      </w:tr>
      <w:tr w:rsidR="00A30C12" w:rsidRPr="003D514A" w14:paraId="5372B473" w14:textId="77777777">
        <w:trPr>
          <w:trHeight w:val="300"/>
          <w:jc w:val="center"/>
        </w:trPr>
        <w:tc>
          <w:tcPr>
            <w:tcW w:w="2401"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B20A9B5" w14:textId="77777777" w:rsidR="00A30C12" w:rsidRPr="003D514A" w:rsidRDefault="00E6086E">
            <w:pPr>
              <w:widowControl/>
              <w:jc w:val="both"/>
              <w:rPr>
                <w:rFonts w:ascii="微軟正黑體" w:eastAsia="微軟正黑體" w:hAnsi="微軟正黑體" w:hint="default"/>
                <w:color w:val="auto"/>
              </w:rPr>
            </w:pPr>
            <w:r w:rsidRPr="003D514A">
              <w:rPr>
                <w:rFonts w:ascii="微軟正黑體" w:eastAsia="微軟正黑體" w:hAnsi="微軟正黑體"/>
                <w:color w:val="auto"/>
                <w:kern w:val="0"/>
                <w:sz w:val="28"/>
                <w:szCs w:val="28"/>
                <w:lang w:val="zh-TW"/>
              </w:rPr>
              <w:t>網路設備</w:t>
            </w: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F1B809C" w14:textId="2EAA51A8" w:rsidR="00A30C12" w:rsidRPr="003D514A" w:rsidRDefault="00DF5C51" w:rsidP="00DF5C5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r w:rsidRPr="003D514A">
              <w:rPr>
                <w:rFonts w:ascii="微軟正黑體" w:eastAsia="微軟正黑體" w:hAnsi="微軟正黑體"/>
                <w:color w:val="auto"/>
                <w:kern w:val="0"/>
                <w:sz w:val="28"/>
                <w:szCs w:val="28"/>
                <w:lang w:val="zh-TW"/>
              </w:rPr>
              <w:t>、</w:t>
            </w:r>
            <w:r w:rsidR="00274571" w:rsidRPr="003D514A">
              <w:rPr>
                <w:rFonts w:ascii="微軟正黑體" w:eastAsia="微軟正黑體" w:hAnsi="微軟正黑體"/>
                <w:color w:val="auto"/>
                <w:kern w:val="0"/>
                <w:sz w:val="28"/>
                <w:szCs w:val="28"/>
                <w:lang w:val="zh-TW"/>
              </w:rPr>
              <w:t>F</w:t>
            </w:r>
            <w:proofErr w:type="spellStart"/>
            <w:r w:rsidR="00274571" w:rsidRPr="003D514A">
              <w:rPr>
                <w:rFonts w:ascii="微軟正黑體" w:eastAsia="微軟正黑體" w:hAnsi="微軟正黑體" w:hint="default"/>
                <w:color w:val="auto"/>
                <w:kern w:val="0"/>
                <w:sz w:val="28"/>
                <w:szCs w:val="28"/>
              </w:rPr>
              <w:t>ortigate</w:t>
            </w:r>
            <w:proofErr w:type="spellEnd"/>
            <w:r w:rsidR="00274571" w:rsidRPr="003D514A">
              <w:rPr>
                <w:rFonts w:ascii="微軟正黑體" w:eastAsia="微軟正黑體" w:hAnsi="微軟正黑體" w:hint="default"/>
                <w:color w:val="auto"/>
                <w:kern w:val="0"/>
                <w:sz w:val="28"/>
                <w:szCs w:val="28"/>
              </w:rPr>
              <w:t xml:space="preserve"> 301E</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D21C441" w14:textId="44D98F69" w:rsidR="00A30C12" w:rsidRPr="003D514A" w:rsidRDefault="0027457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274571" w:rsidRPr="003D514A" w14:paraId="6C1B969C"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F86B09E" w14:textId="77777777" w:rsidR="00274571" w:rsidRPr="003D514A" w:rsidRDefault="00274571">
            <w:pPr>
              <w:widowControl/>
              <w:jc w:val="both"/>
              <w:rPr>
                <w:rFonts w:ascii="微軟正黑體" w:eastAsia="微軟正黑體" w:hAnsi="微軟正黑體" w:hint="default"/>
                <w:color w:val="auto"/>
                <w:kern w:val="0"/>
                <w:sz w:val="28"/>
                <w:szCs w:val="28"/>
                <w:lang w:val="zh-TW"/>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D328685" w14:textId="6B60BB17" w:rsidR="00274571" w:rsidRPr="003D514A" w:rsidRDefault="00DF5C51" w:rsidP="00DF5C51">
            <w:pPr>
              <w:widowControl/>
              <w:rPr>
                <w:rFonts w:ascii="微軟正黑體" w:eastAsia="微軟正黑體" w:hAnsi="微軟正黑體" w:hint="default"/>
                <w:color w:val="auto"/>
                <w:kern w:val="0"/>
                <w:sz w:val="28"/>
                <w:szCs w:val="28"/>
                <w:lang w:val="zh-TW"/>
              </w:rPr>
            </w:pPr>
            <w:r w:rsidRPr="003D514A">
              <w:rPr>
                <w:rFonts w:ascii="微軟正黑體" w:eastAsia="微軟正黑體" w:hAnsi="微軟正黑體" w:hint="default"/>
                <w:color w:val="auto"/>
                <w:kern w:val="0"/>
                <w:sz w:val="28"/>
                <w:szCs w:val="28"/>
              </w:rPr>
              <w:t>2</w:t>
            </w:r>
            <w:r w:rsidRPr="003D514A">
              <w:rPr>
                <w:rFonts w:ascii="微軟正黑體" w:eastAsia="微軟正黑體" w:hAnsi="微軟正黑體"/>
                <w:color w:val="auto"/>
                <w:kern w:val="0"/>
                <w:sz w:val="28"/>
                <w:szCs w:val="28"/>
                <w:lang w:val="zh-TW"/>
              </w:rPr>
              <w:t>、</w:t>
            </w:r>
            <w:proofErr w:type="spellStart"/>
            <w:r w:rsidR="00274571" w:rsidRPr="003D514A">
              <w:rPr>
                <w:rFonts w:ascii="微軟正黑體" w:eastAsia="微軟正黑體" w:hAnsi="微軟正黑體" w:hint="default"/>
                <w:color w:val="auto"/>
                <w:kern w:val="0"/>
                <w:sz w:val="28"/>
                <w:szCs w:val="28"/>
              </w:rPr>
              <w:t>Fortigate</w:t>
            </w:r>
            <w:proofErr w:type="spellEnd"/>
            <w:r w:rsidR="00274571" w:rsidRPr="003D514A">
              <w:rPr>
                <w:rFonts w:ascii="微軟正黑體" w:eastAsia="微軟正黑體" w:hAnsi="微軟正黑體" w:hint="default"/>
                <w:color w:val="auto"/>
                <w:kern w:val="0"/>
                <w:sz w:val="28"/>
                <w:szCs w:val="28"/>
              </w:rPr>
              <w:t xml:space="preserve"> 61E</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65F9674" w14:textId="6828E677" w:rsidR="00274571" w:rsidRPr="003D514A" w:rsidRDefault="00DF5C5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2</w:t>
            </w:r>
          </w:p>
        </w:tc>
      </w:tr>
      <w:tr w:rsidR="00DF5C51" w:rsidRPr="003D514A" w14:paraId="695B20D3"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5C1759C" w14:textId="77777777" w:rsidR="00DF5C51" w:rsidRPr="003D514A" w:rsidRDefault="00DF5C51">
            <w:pPr>
              <w:widowControl/>
              <w:jc w:val="both"/>
              <w:rPr>
                <w:rFonts w:ascii="微軟正黑體" w:eastAsia="微軟正黑體" w:hAnsi="微軟正黑體" w:hint="default"/>
                <w:color w:val="auto"/>
                <w:kern w:val="0"/>
                <w:sz w:val="28"/>
                <w:szCs w:val="28"/>
                <w:lang w:val="zh-TW"/>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9C98290" w14:textId="1E598CD2" w:rsidR="00DF5C51" w:rsidRPr="003D514A" w:rsidRDefault="00DF5C51" w:rsidP="00DF5C51">
            <w:pPr>
              <w:widowControl/>
              <w:rPr>
                <w:rFonts w:ascii="微軟正黑體" w:eastAsia="微軟正黑體" w:hAnsi="微軟正黑體" w:hint="default"/>
                <w:color w:val="auto"/>
                <w:kern w:val="0"/>
                <w:sz w:val="28"/>
                <w:szCs w:val="28"/>
                <w:lang w:val="zh-TW"/>
              </w:rPr>
            </w:pPr>
            <w:r w:rsidRPr="003D514A">
              <w:rPr>
                <w:rFonts w:ascii="微軟正黑體" w:eastAsia="微軟正黑體" w:hAnsi="微軟正黑體" w:hint="default"/>
                <w:color w:val="auto"/>
                <w:kern w:val="0"/>
                <w:sz w:val="28"/>
                <w:szCs w:val="28"/>
              </w:rPr>
              <w:t>3</w:t>
            </w:r>
            <w:r w:rsidRPr="003D514A">
              <w:rPr>
                <w:rFonts w:ascii="微軟正黑體" w:eastAsia="微軟正黑體" w:hAnsi="微軟正黑體"/>
                <w:color w:val="auto"/>
                <w:kern w:val="0"/>
                <w:sz w:val="28"/>
                <w:szCs w:val="28"/>
                <w:lang w:val="zh-TW"/>
              </w:rPr>
              <w:t>、</w:t>
            </w:r>
            <w:proofErr w:type="spellStart"/>
            <w:r w:rsidRPr="003D514A">
              <w:rPr>
                <w:rFonts w:ascii="微軟正黑體" w:eastAsia="微軟正黑體" w:hAnsi="微軟正黑體" w:hint="default"/>
                <w:color w:val="auto"/>
                <w:kern w:val="0"/>
                <w:sz w:val="28"/>
                <w:szCs w:val="28"/>
              </w:rPr>
              <w:t>Fortigate</w:t>
            </w:r>
            <w:proofErr w:type="spellEnd"/>
            <w:r w:rsidRPr="003D514A">
              <w:rPr>
                <w:rFonts w:ascii="微軟正黑體" w:eastAsia="微軟正黑體" w:hAnsi="微軟正黑體" w:hint="default"/>
                <w:color w:val="auto"/>
                <w:kern w:val="0"/>
                <w:sz w:val="28"/>
                <w:szCs w:val="28"/>
              </w:rPr>
              <w:t xml:space="preserve"> 61F</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2A2C48C" w14:textId="1C8DB043" w:rsidR="00DF5C51" w:rsidRPr="003D514A" w:rsidRDefault="00DF5C5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1</w:t>
            </w:r>
          </w:p>
        </w:tc>
      </w:tr>
      <w:tr w:rsidR="00196FBB" w:rsidRPr="003D514A" w14:paraId="6A6CDB8B"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1C14361" w14:textId="77777777" w:rsidR="00196FBB" w:rsidRPr="003D514A" w:rsidRDefault="00196FBB">
            <w:pPr>
              <w:widowControl/>
              <w:jc w:val="both"/>
              <w:rPr>
                <w:rFonts w:ascii="微軟正黑體" w:eastAsia="微軟正黑體" w:hAnsi="微軟正黑體" w:hint="default"/>
                <w:color w:val="auto"/>
                <w:kern w:val="0"/>
                <w:sz w:val="28"/>
                <w:szCs w:val="28"/>
                <w:lang w:val="zh-TW"/>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E429CA2" w14:textId="7256016B" w:rsidR="00196FBB" w:rsidRPr="003D514A" w:rsidRDefault="00DF5C51">
            <w:pPr>
              <w:widowControl/>
              <w:rPr>
                <w:rFonts w:ascii="微軟正黑體" w:eastAsia="微軟正黑體" w:hAnsi="微軟正黑體" w:hint="default"/>
                <w:color w:val="auto"/>
                <w:kern w:val="0"/>
                <w:sz w:val="28"/>
                <w:szCs w:val="28"/>
                <w:lang w:val="zh-TW"/>
              </w:rPr>
            </w:pPr>
            <w:r w:rsidRPr="003D514A">
              <w:rPr>
                <w:rFonts w:ascii="微軟正黑體" w:eastAsia="微軟正黑體" w:hAnsi="微軟正黑體" w:hint="default"/>
                <w:color w:val="auto"/>
                <w:kern w:val="0"/>
                <w:sz w:val="28"/>
                <w:szCs w:val="28"/>
              </w:rPr>
              <w:t>4</w:t>
            </w:r>
            <w:r w:rsidR="00196FBB" w:rsidRPr="003D514A">
              <w:rPr>
                <w:rFonts w:ascii="微軟正黑體" w:eastAsia="微軟正黑體" w:hAnsi="微軟正黑體"/>
                <w:color w:val="auto"/>
                <w:kern w:val="0"/>
                <w:sz w:val="28"/>
                <w:szCs w:val="28"/>
                <w:lang w:val="zh-TW"/>
              </w:rPr>
              <w:t>、</w:t>
            </w:r>
            <w:r w:rsidR="00196FBB" w:rsidRPr="003D514A">
              <w:rPr>
                <w:rFonts w:ascii="微軟正黑體" w:eastAsia="微軟正黑體" w:hAnsi="微軟正黑體" w:hint="default"/>
                <w:color w:val="auto"/>
                <w:kern w:val="0"/>
                <w:sz w:val="28"/>
                <w:szCs w:val="28"/>
              </w:rPr>
              <w:t>Aruba Switch 3810M</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C7FB5C4" w14:textId="2116373E" w:rsidR="00196FBB" w:rsidRPr="003D514A" w:rsidRDefault="00196FBB">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2</w:t>
            </w:r>
          </w:p>
        </w:tc>
      </w:tr>
      <w:tr w:rsidR="00274571" w:rsidRPr="003D514A" w14:paraId="63CEF971"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673E93E" w14:textId="77777777" w:rsidR="00274571" w:rsidRPr="003D514A" w:rsidRDefault="00274571">
            <w:pPr>
              <w:widowControl/>
              <w:jc w:val="both"/>
              <w:rPr>
                <w:rFonts w:ascii="微軟正黑體" w:eastAsia="微軟正黑體" w:hAnsi="微軟正黑體" w:hint="default"/>
                <w:color w:val="auto"/>
                <w:kern w:val="0"/>
                <w:sz w:val="28"/>
                <w:szCs w:val="28"/>
                <w:lang w:val="zh-TW"/>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7C7E22A" w14:textId="43F41E27" w:rsidR="00274571" w:rsidRPr="003D514A" w:rsidRDefault="00DF5C51">
            <w:pPr>
              <w:widowControl/>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5</w:t>
            </w:r>
            <w:r w:rsidR="00274571" w:rsidRPr="003D514A">
              <w:rPr>
                <w:rFonts w:ascii="微軟正黑體" w:eastAsia="微軟正黑體" w:hAnsi="微軟正黑體"/>
                <w:color w:val="auto"/>
                <w:kern w:val="0"/>
                <w:sz w:val="28"/>
                <w:szCs w:val="28"/>
                <w:lang w:val="zh-TW"/>
              </w:rPr>
              <w:t>、</w:t>
            </w:r>
            <w:r w:rsidR="00274571" w:rsidRPr="003D514A">
              <w:rPr>
                <w:rFonts w:ascii="微軟正黑體" w:eastAsia="微軟正黑體" w:hAnsi="微軟正黑體" w:hint="default"/>
                <w:color w:val="auto"/>
                <w:kern w:val="0"/>
                <w:sz w:val="28"/>
                <w:szCs w:val="28"/>
              </w:rPr>
              <w:t>Aruba Switch 2930F</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A3C3BCD" w14:textId="4762F758" w:rsidR="00274571" w:rsidRPr="003D514A" w:rsidRDefault="0027457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2</w:t>
            </w:r>
          </w:p>
        </w:tc>
      </w:tr>
      <w:tr w:rsidR="00DF5C51" w:rsidRPr="003D514A" w14:paraId="2581B1EE"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ABE01EF" w14:textId="77777777" w:rsidR="00DF5C51" w:rsidRPr="003D514A" w:rsidRDefault="00DF5C51">
            <w:pPr>
              <w:widowControl/>
              <w:jc w:val="both"/>
              <w:rPr>
                <w:rFonts w:ascii="微軟正黑體" w:eastAsia="微軟正黑體" w:hAnsi="微軟正黑體" w:hint="default"/>
                <w:color w:val="auto"/>
                <w:kern w:val="0"/>
                <w:sz w:val="28"/>
                <w:szCs w:val="28"/>
                <w:lang w:val="zh-TW"/>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65D2EEC" w14:textId="2FEFA110" w:rsidR="00DF5C51" w:rsidRPr="003D514A" w:rsidRDefault="00DF5C51">
            <w:pPr>
              <w:widowControl/>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6</w:t>
            </w:r>
            <w:r w:rsidRPr="003D514A">
              <w:rPr>
                <w:rFonts w:ascii="微軟正黑體" w:eastAsia="微軟正黑體" w:hAnsi="微軟正黑體"/>
                <w:color w:val="auto"/>
                <w:kern w:val="0"/>
                <w:sz w:val="28"/>
                <w:szCs w:val="28"/>
                <w:lang w:val="zh-TW"/>
              </w:rPr>
              <w:t>、</w:t>
            </w:r>
            <w:r w:rsidRPr="003D514A">
              <w:rPr>
                <w:rFonts w:ascii="微軟正黑體" w:eastAsia="微軟正黑體" w:hAnsi="微軟正黑體" w:hint="default"/>
                <w:color w:val="auto"/>
                <w:kern w:val="0"/>
                <w:sz w:val="28"/>
                <w:szCs w:val="28"/>
              </w:rPr>
              <w:t>Aruba Switch 1830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FDE12BD" w14:textId="1C4BF1EB" w:rsidR="00DF5C51" w:rsidRPr="003D514A" w:rsidRDefault="00DF5C51">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1</w:t>
            </w:r>
          </w:p>
        </w:tc>
      </w:tr>
      <w:tr w:rsidR="00A30C12" w:rsidRPr="003D514A" w14:paraId="068B8DF0"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72817A83" w14:textId="77777777" w:rsidR="00A30C12" w:rsidRPr="003D514A" w:rsidRDefault="00A30C12">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C45F284" w14:textId="5AD07518" w:rsidR="00A30C12" w:rsidRPr="003D514A" w:rsidRDefault="00DF5C5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7</w:t>
            </w:r>
            <w:r w:rsidR="00E6086E" w:rsidRPr="003D514A">
              <w:rPr>
                <w:rFonts w:ascii="微軟正黑體" w:eastAsia="微軟正黑體" w:hAnsi="微軟正黑體"/>
                <w:color w:val="auto"/>
                <w:kern w:val="0"/>
                <w:sz w:val="28"/>
                <w:szCs w:val="28"/>
                <w:lang w:val="zh-TW"/>
              </w:rPr>
              <w:t>、</w:t>
            </w:r>
            <w:r w:rsidR="00E6086E" w:rsidRPr="003D514A">
              <w:rPr>
                <w:rFonts w:ascii="微軟正黑體" w:eastAsia="微軟正黑體" w:hAnsi="微軟正黑體" w:hint="default"/>
                <w:color w:val="auto"/>
                <w:kern w:val="0"/>
                <w:sz w:val="28"/>
                <w:szCs w:val="28"/>
              </w:rPr>
              <w:t xml:space="preserve">Aruba </w:t>
            </w:r>
            <w:r w:rsidR="00274571" w:rsidRPr="003D514A">
              <w:rPr>
                <w:rFonts w:ascii="微軟正黑體" w:eastAsia="微軟正黑體" w:hAnsi="微軟正黑體" w:hint="default"/>
                <w:color w:val="auto"/>
                <w:kern w:val="0"/>
                <w:sz w:val="28"/>
                <w:szCs w:val="28"/>
              </w:rPr>
              <w:t xml:space="preserve">Controller </w:t>
            </w:r>
            <w:r w:rsidR="00E6086E" w:rsidRPr="003D514A">
              <w:rPr>
                <w:rFonts w:ascii="微軟正黑體" w:eastAsia="微軟正黑體" w:hAnsi="微軟正黑體" w:hint="default"/>
                <w:color w:val="auto"/>
                <w:kern w:val="0"/>
                <w:sz w:val="28"/>
                <w:szCs w:val="28"/>
              </w:rPr>
              <w:t>650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275A6C4" w14:textId="77777777" w:rsidR="00A30C12" w:rsidRPr="003D514A" w:rsidRDefault="00E6086E">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A30C12" w:rsidRPr="003D514A" w14:paraId="6C4061A0"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32D0F6C5" w14:textId="77777777" w:rsidR="00A30C12" w:rsidRPr="003D514A" w:rsidRDefault="00A30C12">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597C174" w14:textId="62E0466B" w:rsidR="00A30C12" w:rsidRPr="003D514A" w:rsidRDefault="00DF5C5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8</w:t>
            </w:r>
            <w:r w:rsidR="00E6086E" w:rsidRPr="003D514A">
              <w:rPr>
                <w:rFonts w:ascii="微軟正黑體" w:eastAsia="微軟正黑體" w:hAnsi="微軟正黑體"/>
                <w:color w:val="auto"/>
                <w:kern w:val="0"/>
                <w:sz w:val="28"/>
                <w:szCs w:val="28"/>
                <w:lang w:val="zh-TW"/>
              </w:rPr>
              <w:t>、</w:t>
            </w:r>
            <w:r w:rsidR="00E6086E" w:rsidRPr="003D514A">
              <w:rPr>
                <w:rFonts w:ascii="微軟正黑體" w:eastAsia="微軟正黑體" w:hAnsi="微軟正黑體" w:hint="default"/>
                <w:color w:val="auto"/>
                <w:kern w:val="0"/>
                <w:sz w:val="28"/>
                <w:szCs w:val="28"/>
              </w:rPr>
              <w:t>Aruba AP-105</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9E54977" w14:textId="77777777" w:rsidR="00A30C12" w:rsidRPr="003D514A" w:rsidRDefault="00E6086E">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32</w:t>
            </w:r>
          </w:p>
        </w:tc>
      </w:tr>
      <w:tr w:rsidR="000D14E2" w:rsidRPr="003D514A" w14:paraId="2224B3B8"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0ABAD59E" w14:textId="77777777" w:rsidR="000D14E2" w:rsidRPr="003D514A" w:rsidRDefault="000D14E2">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CA1C087" w14:textId="2F58B7E2" w:rsidR="000D14E2" w:rsidRPr="003D514A" w:rsidRDefault="00DF5C51">
            <w:pPr>
              <w:widowControl/>
              <w:tabs>
                <w:tab w:val="right" w:pos="9020"/>
              </w:tabs>
              <w:outlineLvl w:val="6"/>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9</w:t>
            </w:r>
            <w:r w:rsidR="000D14E2" w:rsidRPr="003D514A">
              <w:rPr>
                <w:rFonts w:ascii="微軟正黑體" w:eastAsia="微軟正黑體" w:hAnsi="微軟正黑體"/>
                <w:color w:val="auto"/>
                <w:kern w:val="0"/>
                <w:sz w:val="28"/>
                <w:szCs w:val="28"/>
                <w:lang w:val="zh-TW"/>
              </w:rPr>
              <w:t>、</w:t>
            </w:r>
            <w:r w:rsidR="000D14E2" w:rsidRPr="003D514A">
              <w:rPr>
                <w:rFonts w:ascii="微軟正黑體" w:eastAsia="微軟正黑體" w:hAnsi="微軟正黑體" w:hint="default"/>
                <w:color w:val="auto"/>
              </w:rPr>
              <w:t xml:space="preserve">Aruba 7010 (RW) 32 AP Branch </w:t>
            </w:r>
            <w:proofErr w:type="spellStart"/>
            <w:r w:rsidR="000D14E2" w:rsidRPr="003D514A">
              <w:rPr>
                <w:rFonts w:ascii="微軟正黑體" w:eastAsia="微軟正黑體" w:hAnsi="微軟正黑體" w:hint="default"/>
                <w:color w:val="auto"/>
              </w:rPr>
              <w:t>Cntlr</w:t>
            </w:r>
            <w:proofErr w:type="spellEnd"/>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463C260" w14:textId="369B8A9C" w:rsidR="000D14E2" w:rsidRPr="003D514A" w:rsidRDefault="000D14E2">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1</w:t>
            </w:r>
          </w:p>
        </w:tc>
      </w:tr>
      <w:tr w:rsidR="000D14E2" w:rsidRPr="003D514A" w14:paraId="24C66325"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1AD25D42" w14:textId="77777777" w:rsidR="000D14E2" w:rsidRPr="003D514A" w:rsidRDefault="000D14E2">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35078FF" w14:textId="2430E7BF" w:rsidR="000D14E2" w:rsidRPr="003D514A" w:rsidRDefault="00DF5C51">
            <w:pPr>
              <w:widowControl/>
              <w:rPr>
                <w:rFonts w:ascii="微軟正黑體" w:eastAsia="微軟正黑體" w:hAnsi="微軟正黑體" w:hint="default"/>
                <w:color w:val="auto"/>
                <w:kern w:val="0"/>
                <w:sz w:val="28"/>
                <w:szCs w:val="28"/>
              </w:rPr>
            </w:pPr>
            <w:r w:rsidRPr="003D514A">
              <w:rPr>
                <w:rFonts w:ascii="微軟正黑體" w:eastAsia="微軟正黑體" w:hAnsi="微軟正黑體" w:hint="default"/>
                <w:color w:val="auto"/>
                <w:kern w:val="0"/>
                <w:sz w:val="28"/>
                <w:szCs w:val="28"/>
              </w:rPr>
              <w:t>10</w:t>
            </w:r>
            <w:r w:rsidR="000D14E2" w:rsidRPr="003D514A">
              <w:rPr>
                <w:rFonts w:ascii="微軟正黑體" w:eastAsia="微軟正黑體" w:hAnsi="微軟正黑體"/>
                <w:color w:val="auto"/>
                <w:kern w:val="0"/>
                <w:sz w:val="28"/>
                <w:szCs w:val="28"/>
                <w:lang w:val="zh-TW"/>
              </w:rPr>
              <w:t>、</w:t>
            </w:r>
            <w:r w:rsidR="000D14E2" w:rsidRPr="003D514A">
              <w:rPr>
                <w:rFonts w:ascii="微軟正黑體" w:eastAsia="微軟正黑體" w:hAnsi="微軟正黑體" w:hint="default"/>
                <w:color w:val="auto"/>
              </w:rPr>
              <w:t>Aruba AP-515 (RW) Unified AP</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13E7976" w14:textId="31611701" w:rsidR="000D14E2" w:rsidRPr="003D514A" w:rsidRDefault="000D14E2">
            <w:pPr>
              <w:widowControl/>
              <w:jc w:val="center"/>
              <w:rPr>
                <w:rFonts w:ascii="微軟正黑體" w:eastAsia="微軟正黑體" w:hAnsi="微軟正黑體" w:hint="default"/>
                <w:color w:val="auto"/>
                <w:kern w:val="0"/>
                <w:sz w:val="28"/>
                <w:szCs w:val="28"/>
              </w:rPr>
            </w:pPr>
            <w:r w:rsidRPr="003D514A">
              <w:rPr>
                <w:rFonts w:ascii="微軟正黑體" w:eastAsia="微軟正黑體" w:hAnsi="微軟正黑體"/>
                <w:color w:val="auto"/>
                <w:kern w:val="0"/>
                <w:sz w:val="28"/>
                <w:szCs w:val="28"/>
              </w:rPr>
              <w:t>1</w:t>
            </w:r>
            <w:r w:rsidR="00DF5C51" w:rsidRPr="003D514A">
              <w:rPr>
                <w:rFonts w:ascii="微軟正黑體" w:eastAsia="微軟正黑體" w:hAnsi="微軟正黑體" w:hint="default"/>
                <w:color w:val="auto"/>
                <w:kern w:val="0"/>
                <w:sz w:val="28"/>
                <w:szCs w:val="28"/>
              </w:rPr>
              <w:t>4</w:t>
            </w:r>
          </w:p>
        </w:tc>
      </w:tr>
      <w:tr w:rsidR="00A30C12" w:rsidRPr="003D514A" w14:paraId="408729B5"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7CEE19A7" w14:textId="77777777" w:rsidR="00A30C12" w:rsidRPr="003D514A" w:rsidRDefault="00A30C12">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55B1679" w14:textId="52355C15" w:rsidR="00A30C12" w:rsidRPr="003D514A" w:rsidRDefault="00DF5C5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11</w:t>
            </w:r>
            <w:r w:rsidR="00E6086E" w:rsidRPr="003D514A">
              <w:rPr>
                <w:rFonts w:ascii="微軟正黑體" w:eastAsia="微軟正黑體" w:hAnsi="微軟正黑體"/>
                <w:color w:val="auto"/>
                <w:kern w:val="0"/>
                <w:sz w:val="28"/>
                <w:szCs w:val="28"/>
                <w:lang w:val="zh-TW"/>
              </w:rPr>
              <w:t>、</w:t>
            </w:r>
            <w:r w:rsidR="005F5F0D" w:rsidRPr="003D514A">
              <w:rPr>
                <w:rFonts w:ascii="微軟正黑體" w:eastAsia="微軟正黑體" w:hAnsi="微軟正黑體" w:hint="default"/>
                <w:color w:val="auto"/>
                <w:kern w:val="0"/>
                <w:sz w:val="28"/>
                <w:szCs w:val="28"/>
              </w:rPr>
              <w:t xml:space="preserve"> </w:t>
            </w:r>
            <w:r w:rsidR="00C26321" w:rsidRPr="003D514A">
              <w:rPr>
                <w:rFonts w:ascii="微軟正黑體" w:eastAsia="微軟正黑體" w:hAnsi="微軟正黑體" w:hint="default"/>
                <w:color w:val="auto"/>
                <w:kern w:val="0"/>
                <w:sz w:val="28"/>
                <w:szCs w:val="28"/>
              </w:rPr>
              <w:t>3Com Switch 4200G 24-Port</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27A1512" w14:textId="020D9823" w:rsidR="00A30C12" w:rsidRPr="003D514A" w:rsidRDefault="00203EC0">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13</w:t>
            </w:r>
          </w:p>
        </w:tc>
      </w:tr>
      <w:tr w:rsidR="00C26321" w:rsidRPr="003D514A" w14:paraId="61C928E2"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1C57DA40" w14:textId="77777777" w:rsidR="00C26321" w:rsidRPr="003D514A" w:rsidRDefault="00C26321" w:rsidP="00C2632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15C8664" w14:textId="6506E759" w:rsidR="00C26321" w:rsidRPr="003D514A" w:rsidRDefault="004C0613" w:rsidP="00C26321">
            <w:pPr>
              <w:widowControl/>
              <w:rPr>
                <w:rFonts w:ascii="微軟正黑體" w:eastAsia="微軟正黑體" w:hAnsi="微軟正黑體" w:hint="default"/>
                <w:color w:val="auto"/>
              </w:rPr>
            </w:pPr>
            <w:r w:rsidRPr="003D514A">
              <w:rPr>
                <w:rFonts w:ascii="微軟正黑體" w:eastAsia="微軟正黑體" w:hAnsi="微軟正黑體"/>
                <w:color w:val="auto"/>
                <w:kern w:val="0"/>
                <w:sz w:val="28"/>
                <w:szCs w:val="28"/>
              </w:rPr>
              <w:t>1</w:t>
            </w:r>
            <w:r w:rsidR="00DF5C51" w:rsidRPr="003D514A">
              <w:rPr>
                <w:rFonts w:ascii="微軟正黑體" w:eastAsia="微軟正黑體" w:hAnsi="微軟正黑體" w:hint="default"/>
                <w:color w:val="auto"/>
                <w:kern w:val="0"/>
                <w:sz w:val="28"/>
                <w:szCs w:val="28"/>
              </w:rPr>
              <w:t>2</w:t>
            </w:r>
            <w:r w:rsidR="00C26321" w:rsidRPr="003D514A">
              <w:rPr>
                <w:rFonts w:ascii="微軟正黑體" w:eastAsia="微軟正黑體" w:hAnsi="微軟正黑體"/>
                <w:color w:val="auto"/>
                <w:kern w:val="0"/>
                <w:sz w:val="28"/>
                <w:szCs w:val="28"/>
                <w:lang w:val="zh-TW"/>
              </w:rPr>
              <w:t>、</w:t>
            </w:r>
            <w:r w:rsidR="00C26321" w:rsidRPr="003D514A">
              <w:rPr>
                <w:rFonts w:ascii="微軟正黑體" w:eastAsia="微軟正黑體" w:hAnsi="微軟正黑體" w:hint="default"/>
                <w:color w:val="auto"/>
                <w:kern w:val="0"/>
                <w:sz w:val="28"/>
                <w:szCs w:val="28"/>
              </w:rPr>
              <w:t>3Com Switch 4050</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59C8C90" w14:textId="69CE00EA" w:rsidR="00C26321" w:rsidRPr="003D514A" w:rsidRDefault="00C26321"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p>
        </w:tc>
      </w:tr>
      <w:tr w:rsidR="00C26321" w:rsidRPr="003D514A" w14:paraId="73ECE192"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7D324542" w14:textId="77777777" w:rsidR="00C26321" w:rsidRPr="003D514A" w:rsidRDefault="00C26321" w:rsidP="00C26321">
            <w:pPr>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C97E90B" w14:textId="1FE2FCA7" w:rsidR="00C26321" w:rsidRPr="003D514A" w:rsidRDefault="004C0613" w:rsidP="00C26321">
            <w:pPr>
              <w:widowControl/>
              <w:rPr>
                <w:rFonts w:ascii="微軟正黑體" w:eastAsia="微軟正黑體" w:hAnsi="微軟正黑體" w:hint="default"/>
                <w:color w:val="auto"/>
              </w:rPr>
            </w:pPr>
            <w:r w:rsidRPr="003D514A">
              <w:rPr>
                <w:rFonts w:ascii="微軟正黑體" w:eastAsia="微軟正黑體" w:hAnsi="微軟正黑體"/>
                <w:color w:val="auto"/>
                <w:kern w:val="0"/>
                <w:sz w:val="28"/>
                <w:szCs w:val="28"/>
              </w:rPr>
              <w:t>1</w:t>
            </w:r>
            <w:r w:rsidR="00DF5C51" w:rsidRPr="003D514A">
              <w:rPr>
                <w:rFonts w:ascii="微軟正黑體" w:eastAsia="微軟正黑體" w:hAnsi="微軟正黑體" w:hint="default"/>
                <w:color w:val="auto"/>
                <w:kern w:val="0"/>
                <w:sz w:val="28"/>
                <w:szCs w:val="28"/>
              </w:rPr>
              <w:t>3</w:t>
            </w:r>
            <w:r w:rsidR="00C26321" w:rsidRPr="003D514A">
              <w:rPr>
                <w:rFonts w:ascii="微軟正黑體" w:eastAsia="微軟正黑體" w:hAnsi="微軟正黑體"/>
                <w:color w:val="auto"/>
                <w:kern w:val="0"/>
                <w:sz w:val="28"/>
                <w:szCs w:val="28"/>
                <w:lang w:val="zh-TW"/>
              </w:rPr>
              <w:t>、</w:t>
            </w:r>
            <w:r w:rsidR="00C26321" w:rsidRPr="003D514A">
              <w:rPr>
                <w:rFonts w:ascii="微軟正黑體" w:eastAsia="微軟正黑體" w:hAnsi="微軟正黑體" w:hint="default"/>
                <w:color w:val="auto"/>
                <w:kern w:val="0"/>
                <w:sz w:val="28"/>
                <w:szCs w:val="28"/>
              </w:rPr>
              <w:t>3Com Baseline Switch 2928</w:t>
            </w:r>
            <w:r w:rsidR="00651754" w:rsidRPr="003D514A">
              <w:rPr>
                <w:rFonts w:ascii="微軟正黑體" w:eastAsia="微軟正黑體" w:hAnsi="微軟正黑體" w:hint="default"/>
                <w:color w:val="auto"/>
                <w:kern w:val="0"/>
                <w:sz w:val="28"/>
                <w:szCs w:val="28"/>
              </w:rPr>
              <w:t>-SFP</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AD40C69" w14:textId="32404D63" w:rsidR="00C26321" w:rsidRPr="003D514A" w:rsidRDefault="00C26321"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C26321" w:rsidRPr="003D514A" w14:paraId="3A506D83"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61969E8A" w14:textId="77777777" w:rsidR="00C26321" w:rsidRPr="003D514A" w:rsidRDefault="00C26321" w:rsidP="00C2632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A4D01C0" w14:textId="337B818B" w:rsidR="00C26321" w:rsidRPr="003D514A" w:rsidRDefault="00C26321" w:rsidP="00C2632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r w:rsidR="00DF5C51" w:rsidRPr="003D514A">
              <w:rPr>
                <w:rFonts w:ascii="微軟正黑體" w:eastAsia="微軟正黑體" w:hAnsi="微軟正黑體" w:hint="default"/>
                <w:color w:val="auto"/>
                <w:kern w:val="0"/>
                <w:sz w:val="28"/>
                <w:szCs w:val="28"/>
              </w:rPr>
              <w:t>4</w:t>
            </w:r>
            <w:r w:rsidRPr="003D514A">
              <w:rPr>
                <w:rFonts w:ascii="微軟正黑體" w:eastAsia="微軟正黑體" w:hAnsi="微軟正黑體"/>
                <w:color w:val="auto"/>
                <w:kern w:val="0"/>
                <w:sz w:val="28"/>
                <w:szCs w:val="28"/>
                <w:lang w:val="zh-TW"/>
              </w:rPr>
              <w:t>、</w:t>
            </w:r>
            <w:proofErr w:type="spellStart"/>
            <w:r w:rsidRPr="003D514A">
              <w:rPr>
                <w:rFonts w:ascii="微軟正黑體" w:eastAsia="微軟正黑體" w:hAnsi="微軟正黑體" w:hint="default"/>
                <w:color w:val="auto"/>
                <w:kern w:val="0"/>
                <w:sz w:val="28"/>
                <w:szCs w:val="28"/>
              </w:rPr>
              <w:t>D-link</w:t>
            </w:r>
            <w:proofErr w:type="spellEnd"/>
            <w:r w:rsidRPr="003D514A">
              <w:rPr>
                <w:rFonts w:ascii="微軟正黑體" w:eastAsia="微軟正黑體" w:hAnsi="微軟正黑體" w:hint="default"/>
                <w:color w:val="auto"/>
                <w:kern w:val="0"/>
                <w:sz w:val="28"/>
                <w:szCs w:val="28"/>
              </w:rPr>
              <w:t xml:space="preserve"> Switch DES-3028P</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74918FD" w14:textId="37CFA2DB" w:rsidR="00C26321" w:rsidRPr="003D514A" w:rsidRDefault="00C26321"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p>
        </w:tc>
      </w:tr>
      <w:tr w:rsidR="00C26321" w:rsidRPr="003D514A" w14:paraId="0A73BE58"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3A861EFF" w14:textId="77777777" w:rsidR="00C26321" w:rsidRPr="003D514A" w:rsidRDefault="00C26321" w:rsidP="00C2632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65FDF66" w14:textId="4F98B154" w:rsidR="00C26321" w:rsidRPr="003D514A" w:rsidRDefault="00C26321" w:rsidP="00C2632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r w:rsidR="00DF5C51" w:rsidRPr="003D514A">
              <w:rPr>
                <w:rFonts w:ascii="微軟正黑體" w:eastAsia="微軟正黑體" w:hAnsi="微軟正黑體" w:hint="default"/>
                <w:color w:val="auto"/>
                <w:kern w:val="0"/>
                <w:sz w:val="28"/>
                <w:szCs w:val="28"/>
              </w:rPr>
              <w:t>5</w:t>
            </w:r>
            <w:r w:rsidRPr="003D514A">
              <w:rPr>
                <w:rFonts w:ascii="微軟正黑體" w:eastAsia="微軟正黑體" w:hAnsi="微軟正黑體"/>
                <w:color w:val="auto"/>
                <w:kern w:val="0"/>
                <w:sz w:val="28"/>
                <w:szCs w:val="28"/>
                <w:lang w:val="zh-TW"/>
              </w:rPr>
              <w:t>、</w:t>
            </w:r>
            <w:proofErr w:type="spellStart"/>
            <w:r w:rsidRPr="003D514A">
              <w:rPr>
                <w:rFonts w:ascii="微軟正黑體" w:eastAsia="微軟正黑體" w:hAnsi="微軟正黑體" w:hint="default"/>
                <w:color w:val="auto"/>
                <w:kern w:val="0"/>
                <w:sz w:val="28"/>
                <w:szCs w:val="28"/>
              </w:rPr>
              <w:t>D-link</w:t>
            </w:r>
            <w:proofErr w:type="spellEnd"/>
            <w:r w:rsidRPr="003D514A">
              <w:rPr>
                <w:rFonts w:ascii="微軟正黑體" w:eastAsia="微軟正黑體" w:hAnsi="微軟正黑體" w:hint="default"/>
                <w:color w:val="auto"/>
                <w:kern w:val="0"/>
                <w:sz w:val="28"/>
                <w:szCs w:val="28"/>
              </w:rPr>
              <w:t xml:space="preserve"> Switch DES-1228</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0A1FD3" w14:textId="1B729E34" w:rsidR="00C26321" w:rsidRPr="003D514A" w:rsidRDefault="00C26321"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p>
        </w:tc>
      </w:tr>
      <w:tr w:rsidR="00C26321" w:rsidRPr="003D514A" w14:paraId="359E1AFC"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3502FF19" w14:textId="77777777" w:rsidR="00C26321" w:rsidRPr="003D514A" w:rsidRDefault="00C26321" w:rsidP="00C2632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F013D6B" w14:textId="019C6857" w:rsidR="00C26321" w:rsidRPr="003D514A" w:rsidRDefault="00C26321" w:rsidP="00C2632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r w:rsidR="00DF5C51" w:rsidRPr="003D514A">
              <w:rPr>
                <w:rFonts w:ascii="微軟正黑體" w:eastAsia="微軟正黑體" w:hAnsi="微軟正黑體" w:hint="default"/>
                <w:color w:val="auto"/>
                <w:kern w:val="0"/>
                <w:sz w:val="28"/>
                <w:szCs w:val="28"/>
              </w:rPr>
              <w:t>6</w:t>
            </w:r>
            <w:r w:rsidRPr="003D514A">
              <w:rPr>
                <w:rFonts w:ascii="微軟正黑體" w:eastAsia="微軟正黑體" w:hAnsi="微軟正黑體"/>
                <w:color w:val="auto"/>
                <w:kern w:val="0"/>
                <w:sz w:val="28"/>
                <w:szCs w:val="28"/>
                <w:lang w:val="zh-TW"/>
              </w:rPr>
              <w:t>、</w:t>
            </w:r>
            <w:r w:rsidRPr="003D514A">
              <w:rPr>
                <w:rFonts w:ascii="微軟正黑體" w:eastAsia="微軟正黑體" w:hAnsi="微軟正黑體" w:hint="default"/>
                <w:color w:val="auto"/>
                <w:kern w:val="0"/>
                <w:sz w:val="28"/>
                <w:szCs w:val="28"/>
              </w:rPr>
              <w:t>Cisco Switch C3550-24</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D9E1BD1" w14:textId="25A92B29" w:rsidR="00C26321" w:rsidRPr="003D514A" w:rsidRDefault="00203EC0"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2</w:t>
            </w:r>
          </w:p>
        </w:tc>
      </w:tr>
      <w:tr w:rsidR="00C26321" w:rsidRPr="003D514A" w14:paraId="3628F596" w14:textId="77777777">
        <w:trPr>
          <w:trHeight w:val="300"/>
          <w:jc w:val="center"/>
        </w:trPr>
        <w:tc>
          <w:tcPr>
            <w:tcW w:w="2401" w:type="dxa"/>
            <w:vMerge/>
            <w:tcBorders>
              <w:top w:val="single" w:sz="8" w:space="0" w:color="000000"/>
              <w:left w:val="single" w:sz="8" w:space="0" w:color="000000"/>
              <w:bottom w:val="single" w:sz="8" w:space="0" w:color="000000"/>
              <w:right w:val="single" w:sz="8" w:space="0" w:color="000000"/>
            </w:tcBorders>
          </w:tcPr>
          <w:p w14:paraId="0D7E0B58" w14:textId="77777777" w:rsidR="00C26321" w:rsidRPr="003D514A" w:rsidRDefault="00C26321" w:rsidP="00C26321">
            <w:pPr>
              <w:tabs>
                <w:tab w:val="left" w:pos="990"/>
                <w:tab w:val="left" w:pos="1288"/>
              </w:tabs>
              <w:spacing w:line="360" w:lineRule="auto"/>
              <w:ind w:left="58" w:hanging="58"/>
              <w:jc w:val="both"/>
              <w:outlineLvl w:val="2"/>
              <w:rPr>
                <w:rFonts w:ascii="微軟正黑體" w:eastAsia="微軟正黑體" w:hAnsi="微軟正黑體" w:hint="default"/>
                <w:color w:val="auto"/>
              </w:rPr>
            </w:pPr>
          </w:p>
        </w:tc>
        <w:tc>
          <w:tcPr>
            <w:tcW w:w="527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785E19F" w14:textId="18E255C1" w:rsidR="00C26321" w:rsidRPr="003D514A" w:rsidRDefault="00C26321" w:rsidP="00C26321">
            <w:pPr>
              <w:widowControl/>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r w:rsidR="00DF5C51" w:rsidRPr="003D514A">
              <w:rPr>
                <w:rFonts w:ascii="微軟正黑體" w:eastAsia="微軟正黑體" w:hAnsi="微軟正黑體" w:hint="default"/>
                <w:color w:val="auto"/>
                <w:kern w:val="0"/>
                <w:sz w:val="28"/>
                <w:szCs w:val="28"/>
              </w:rPr>
              <w:t>7</w:t>
            </w:r>
            <w:r w:rsidRPr="003D514A">
              <w:rPr>
                <w:rFonts w:ascii="微軟正黑體" w:eastAsia="微軟正黑體" w:hAnsi="微軟正黑體"/>
                <w:color w:val="auto"/>
                <w:kern w:val="0"/>
                <w:sz w:val="28"/>
                <w:szCs w:val="28"/>
                <w:lang w:val="zh-TW"/>
              </w:rPr>
              <w:t>、</w:t>
            </w:r>
            <w:r w:rsidRPr="003D514A">
              <w:rPr>
                <w:rFonts w:ascii="微軟正黑體" w:eastAsia="微軟正黑體" w:hAnsi="微軟正黑體" w:hint="default"/>
                <w:color w:val="auto"/>
                <w:kern w:val="0"/>
                <w:sz w:val="28"/>
                <w:szCs w:val="28"/>
              </w:rPr>
              <w:t>Aruba Switch 2930F 8Port POE</w:t>
            </w:r>
          </w:p>
        </w:tc>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62D6283" w14:textId="6E7D1401" w:rsidR="00C26321" w:rsidRPr="003D514A" w:rsidRDefault="00C26321" w:rsidP="00C26321">
            <w:pPr>
              <w:widowControl/>
              <w:jc w:val="center"/>
              <w:rPr>
                <w:rFonts w:ascii="微軟正黑體" w:eastAsia="微軟正黑體" w:hAnsi="微軟正黑體" w:hint="default"/>
                <w:color w:val="auto"/>
              </w:rPr>
            </w:pPr>
            <w:r w:rsidRPr="003D514A">
              <w:rPr>
                <w:rFonts w:ascii="微軟正黑體" w:eastAsia="微軟正黑體" w:hAnsi="微軟正黑體" w:hint="default"/>
                <w:color w:val="auto"/>
                <w:kern w:val="0"/>
                <w:sz w:val="28"/>
                <w:szCs w:val="28"/>
              </w:rPr>
              <w:t>1</w:t>
            </w:r>
          </w:p>
        </w:tc>
      </w:tr>
    </w:tbl>
    <w:p w14:paraId="14F443F1" w14:textId="2365AA7E" w:rsidR="00A30C12" w:rsidRPr="003D514A" w:rsidRDefault="00E6086E" w:rsidP="003D514A">
      <w:pPr>
        <w:spacing w:line="400" w:lineRule="exact"/>
        <w:rPr>
          <w:rFonts w:ascii="微軟正黑體" w:eastAsia="微軟正黑體" w:hAnsi="微軟正黑體" w:cs="標楷體" w:hint="default"/>
          <w:color w:val="auto"/>
        </w:rPr>
      </w:pPr>
      <w:r w:rsidRPr="003D514A">
        <w:rPr>
          <w:rFonts w:ascii="微軟正黑體" w:eastAsia="微軟正黑體" w:hAnsi="微軟正黑體"/>
          <w:color w:val="auto"/>
        </w:rPr>
        <w:t>備註：</w:t>
      </w:r>
    </w:p>
    <w:p w14:paraId="08285634" w14:textId="42385259" w:rsidR="00DF5C51" w:rsidRPr="003D514A" w:rsidRDefault="00E6086E" w:rsidP="003D514A">
      <w:pPr>
        <w:numPr>
          <w:ilvl w:val="0"/>
          <w:numId w:val="16"/>
        </w:numPr>
        <w:spacing w:line="400" w:lineRule="exact"/>
        <w:rPr>
          <w:rFonts w:ascii="微軟正黑體" w:eastAsia="微軟正黑體" w:hAnsi="微軟正黑體" w:hint="default"/>
          <w:color w:val="auto"/>
        </w:rPr>
      </w:pPr>
      <w:r w:rsidRPr="003D514A">
        <w:rPr>
          <w:rFonts w:ascii="微軟正黑體" w:eastAsia="微軟正黑體" w:hAnsi="微軟正黑體"/>
          <w:color w:val="auto"/>
        </w:rPr>
        <w:t>位置：</w:t>
      </w:r>
      <w:r w:rsidR="005E3991" w:rsidRPr="003D514A">
        <w:rPr>
          <w:rFonts w:ascii="微軟正黑體" w:eastAsia="微軟正黑體" w:hAnsi="微軟正黑體"/>
          <w:color w:val="auto"/>
        </w:rPr>
        <w:t>台灣設計研究院機房（松山文創園區）</w:t>
      </w:r>
      <w:r w:rsidR="00DF5C51" w:rsidRPr="003D514A">
        <w:rPr>
          <w:rFonts w:ascii="微軟正黑體" w:eastAsia="微軟正黑體" w:hAnsi="微軟正黑體"/>
          <w:color w:val="auto"/>
        </w:rPr>
        <w:t>、信義路辦公室、高雄辦公室</w:t>
      </w:r>
      <w:r w:rsidRPr="003D514A">
        <w:rPr>
          <w:rFonts w:ascii="微軟正黑體" w:eastAsia="微軟正黑體" w:hAnsi="微軟正黑體"/>
          <w:color w:val="auto"/>
          <w:lang w:val="zh-TW"/>
        </w:rPr>
        <w:t>。</w:t>
      </w:r>
    </w:p>
    <w:p w14:paraId="073E310F" w14:textId="77777777" w:rsidR="00317A4F" w:rsidRPr="003D514A" w:rsidRDefault="00E6086E" w:rsidP="003D514A">
      <w:pPr>
        <w:numPr>
          <w:ilvl w:val="0"/>
          <w:numId w:val="16"/>
        </w:numPr>
        <w:spacing w:line="400" w:lineRule="exact"/>
        <w:rPr>
          <w:rFonts w:ascii="微軟正黑體" w:eastAsia="微軟正黑體" w:hAnsi="微軟正黑體" w:hint="default"/>
          <w:color w:val="auto"/>
        </w:rPr>
      </w:pPr>
      <w:r w:rsidRPr="003D514A">
        <w:rPr>
          <w:rFonts w:ascii="微軟正黑體" w:eastAsia="微軟正黑體" w:hAnsi="微軟正黑體"/>
          <w:color w:val="auto"/>
        </w:rPr>
        <w:t>如因效能不符合</w:t>
      </w:r>
      <w:r w:rsidR="00EC2D16" w:rsidRPr="003D514A">
        <w:rPr>
          <w:rFonts w:ascii="微軟正黑體" w:eastAsia="微軟正黑體" w:hAnsi="微軟正黑體"/>
          <w:color w:val="auto"/>
        </w:rPr>
        <w:t>本院</w:t>
      </w:r>
      <w:r w:rsidRPr="003D514A">
        <w:rPr>
          <w:rFonts w:ascii="微軟正黑體" w:eastAsia="微軟正黑體" w:hAnsi="微軟正黑體"/>
          <w:color w:val="auto"/>
        </w:rPr>
        <w:t>之需求，得標廠商需無償提供符合規格之設備</w:t>
      </w:r>
      <w:r w:rsidRPr="003D514A">
        <w:rPr>
          <w:rFonts w:ascii="微軟正黑體" w:eastAsia="微軟正黑體" w:hAnsi="微軟正黑體"/>
          <w:color w:val="auto"/>
          <w:lang w:val="zh-TW"/>
        </w:rPr>
        <w:t>。</w:t>
      </w:r>
    </w:p>
    <w:p w14:paraId="0032102D" w14:textId="77ECCE3C" w:rsidR="00A30C12" w:rsidRPr="003D514A" w:rsidRDefault="00E6086E" w:rsidP="003D514A">
      <w:pPr>
        <w:spacing w:line="240" w:lineRule="exact"/>
        <w:rPr>
          <w:rFonts w:ascii="微軟正黑體" w:eastAsia="微軟正黑體" w:hAnsi="微軟正黑體" w:hint="default"/>
          <w:color w:val="auto"/>
        </w:rPr>
      </w:pPr>
      <w:r w:rsidRPr="003D514A">
        <w:rPr>
          <w:rFonts w:ascii="微軟正黑體" w:eastAsia="微軟正黑體" w:hAnsi="微軟正黑體" w:hint="default"/>
          <w:color w:val="auto"/>
        </w:rPr>
        <w:br w:type="page"/>
      </w:r>
    </w:p>
    <w:p w14:paraId="1BA34BDE" w14:textId="6CA89730" w:rsidR="00A30C12" w:rsidRPr="00196886" w:rsidRDefault="00E6086E">
      <w:pPr>
        <w:pStyle w:val="rfp2"/>
        <w:ind w:left="0" w:firstLine="0"/>
        <w:rPr>
          <w:rFonts w:ascii="微軟正黑體" w:eastAsia="微軟正黑體" w:hAnsi="微軟正黑體"/>
          <w:color w:val="auto"/>
        </w:rPr>
      </w:pPr>
      <w:bookmarkStart w:id="595" w:name="_Toc213244163"/>
      <w:bookmarkStart w:id="596" w:name="_Toc214902764"/>
      <w:r w:rsidRPr="00196886">
        <w:rPr>
          <w:rFonts w:ascii="微軟正黑體" w:eastAsia="微軟正黑體" w:hAnsi="微軟正黑體"/>
          <w:color w:val="auto"/>
        </w:rPr>
        <w:lastRenderedPageBreak/>
        <w:t>附錄四、本專案資訊架構圖：</w:t>
      </w:r>
      <w:bookmarkEnd w:id="595"/>
      <w:bookmarkEnd w:id="596"/>
    </w:p>
    <w:p w14:paraId="5ECCACE8" w14:textId="1AC11861" w:rsidR="00317A4F" w:rsidRPr="00C270C9" w:rsidRDefault="003819B0" w:rsidP="00DB789E">
      <w:pPr>
        <w:spacing w:line="360" w:lineRule="auto"/>
        <w:rPr>
          <w:rFonts w:ascii="標楷體-繁" w:eastAsia="標楷體-繁" w:hAnsi="標楷體" w:hint="default"/>
          <w:color w:val="auto"/>
        </w:rPr>
      </w:pPr>
      <w:r w:rsidRPr="00C270C9">
        <w:rPr>
          <w:rFonts w:ascii="標楷體-繁" w:eastAsia="標楷體-繁"/>
          <w:noProof/>
          <w14:textOutline w14:w="0" w14:cap="rnd" w14:cmpd="sng" w14:algn="ctr">
            <w14:noFill/>
            <w14:prstDash w14:val="solid"/>
            <w14:bevel/>
          </w14:textOutline>
        </w:rPr>
        <w:drawing>
          <wp:inline distT="0" distB="0" distL="0" distR="0" wp14:anchorId="7CD108CB" wp14:editId="7957F70C">
            <wp:extent cx="6296025" cy="3541395"/>
            <wp:effectExtent l="0" t="0" r="9525" b="1905"/>
            <wp:docPr id="1290939373" name="圖形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939373" name=""/>
                    <pic:cNvPicPr/>
                  </pic:nvPicPr>
                  <pic:blipFill>
                    <a:blip r:embed="rId8">
                      <a:extLst>
                        <a:ext uri="{96DAC541-7B7A-43D3-8B79-37D633B846F1}">
                          <asvg:svgBlip xmlns:asvg="http://schemas.microsoft.com/office/drawing/2016/SVG/main" r:embed="rId9"/>
                        </a:ext>
                      </a:extLst>
                    </a:blip>
                    <a:stretch>
                      <a:fillRect/>
                    </a:stretch>
                  </pic:blipFill>
                  <pic:spPr>
                    <a:xfrm>
                      <a:off x="0" y="0"/>
                      <a:ext cx="6296025" cy="3541395"/>
                    </a:xfrm>
                    <a:prstGeom prst="rect">
                      <a:avLst/>
                    </a:prstGeom>
                  </pic:spPr>
                </pic:pic>
              </a:graphicData>
            </a:graphic>
          </wp:inline>
        </w:drawing>
      </w:r>
    </w:p>
    <w:sectPr w:rsidR="00317A4F" w:rsidRPr="00C270C9">
      <w:footerReference w:type="default" r:id="rId10"/>
      <w:pgSz w:w="11900" w:h="16840"/>
      <w:pgMar w:top="851" w:right="851" w:bottom="851" w:left="1134" w:header="851" w:footer="283"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11EE1" w14:textId="77777777" w:rsidR="00833A37" w:rsidRDefault="00833A37">
      <w:pPr>
        <w:rPr>
          <w:rFonts w:hint="default"/>
        </w:rPr>
      </w:pPr>
      <w:r>
        <w:separator/>
      </w:r>
    </w:p>
  </w:endnote>
  <w:endnote w:type="continuationSeparator" w:id="0">
    <w:p w14:paraId="6BAB3331" w14:textId="77777777" w:rsidR="00833A37" w:rsidRDefault="00833A37">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HGMaruGothicMPRO"/>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標楷體">
    <w:altName w:val="微軟正黑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Helvetica Neue">
    <w:altName w:val="Sylfaen"/>
    <w:charset w:val="00"/>
    <w:family w:val="auto"/>
    <w:pitch w:val="variable"/>
    <w:sig w:usb0="E50002FF" w:usb1="500079DB" w:usb2="0000001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iti TC Light">
    <w:altName w:val="HEITI TC LIGHT"/>
    <w:charset w:val="80"/>
    <w:family w:val="auto"/>
    <w:pitch w:val="variable"/>
    <w:sig w:usb0="8000002F" w:usb1="0807004A" w:usb2="00000010" w:usb3="00000000" w:csb0="003E0001" w:csb1="00000000"/>
  </w:font>
  <w:font w:name="標楷體-繁">
    <w:altName w:val="新細明體"/>
    <w:charset w:val="88"/>
    <w:family w:val="roman"/>
    <w:pitch w:val="default"/>
    <w:sig w:usb0="800002E3" w:usb1="38CFFD7A" w:usb2="00000016" w:usb3="00000000" w:csb0="0010000C" w:csb1="00000000"/>
  </w:font>
  <w:font w:name="BiauKai">
    <w:charset w:val="88"/>
    <w:family w:val="auto"/>
    <w:pitch w:val="variable"/>
    <w:sig w:usb0="800002E3" w:usb1="38CFFD7A" w:usb2="00000016" w:usb3="00000000" w:csb0="0010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5D8CF" w14:textId="7A438D1B" w:rsidR="007F1E86" w:rsidRDefault="007F1E86">
    <w:pPr>
      <w:pStyle w:val="a5"/>
      <w:jc w:val="center"/>
    </w:pPr>
    <w:r>
      <w:rPr>
        <w:rFonts w:ascii="標楷體" w:hAnsi="標楷體"/>
        <w:sz w:val="24"/>
        <w:szCs w:val="24"/>
      </w:rPr>
      <w:fldChar w:fldCharType="begin"/>
    </w:r>
    <w:r>
      <w:rPr>
        <w:rFonts w:ascii="標楷體" w:hAnsi="標楷體"/>
        <w:sz w:val="24"/>
        <w:szCs w:val="24"/>
      </w:rPr>
      <w:instrText xml:space="preserve"> PAGE </w:instrText>
    </w:r>
    <w:r>
      <w:rPr>
        <w:rFonts w:ascii="標楷體" w:hAnsi="標楷體"/>
        <w:sz w:val="24"/>
        <w:szCs w:val="24"/>
      </w:rPr>
      <w:fldChar w:fldCharType="separate"/>
    </w:r>
    <w:r w:rsidR="00A9333E">
      <w:rPr>
        <w:rFonts w:ascii="標楷體" w:hAnsi="標楷體"/>
        <w:noProof/>
        <w:sz w:val="24"/>
        <w:szCs w:val="24"/>
      </w:rPr>
      <w:t>8</w:t>
    </w:r>
    <w:r>
      <w:rPr>
        <w:rFonts w:ascii="標楷體" w:hAnsi="標楷體"/>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57335" w14:textId="77777777" w:rsidR="00833A37" w:rsidRDefault="00833A37">
      <w:pPr>
        <w:rPr>
          <w:rFonts w:hint="default"/>
        </w:rPr>
      </w:pPr>
      <w:r>
        <w:separator/>
      </w:r>
    </w:p>
  </w:footnote>
  <w:footnote w:type="continuationSeparator" w:id="0">
    <w:p w14:paraId="5F7A6C00" w14:textId="77777777" w:rsidR="00833A37" w:rsidRDefault="00833A37">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7E7D"/>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102A59"/>
    <w:multiLevelType w:val="hybridMultilevel"/>
    <w:tmpl w:val="A2040914"/>
    <w:styleLink w:val="11"/>
    <w:lvl w:ilvl="0" w:tplc="8272F3B2">
      <w:start w:val="1"/>
      <w:numFmt w:val="taiwaneseCounting"/>
      <w:lvlText w:val="(%1)"/>
      <w:lvlJc w:val="left"/>
      <w:pPr>
        <w:tabs>
          <w:tab w:val="left" w:pos="990"/>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28B1F6">
      <w:start w:val="1"/>
      <w:numFmt w:val="decimal"/>
      <w:lvlText w:val="%2."/>
      <w:lvlJc w:val="left"/>
      <w:pPr>
        <w:tabs>
          <w:tab w:val="left" w:pos="990"/>
          <w:tab w:val="left" w:pos="1701"/>
        </w:tabs>
        <w:ind w:left="274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52831A">
      <w:start w:val="1"/>
      <w:numFmt w:val="lowerRoman"/>
      <w:lvlText w:val="%3."/>
      <w:lvlJc w:val="left"/>
      <w:pPr>
        <w:tabs>
          <w:tab w:val="left" w:pos="990"/>
          <w:tab w:val="left" w:pos="1701"/>
        </w:tabs>
        <w:ind w:left="322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5CFBC4">
      <w:start w:val="1"/>
      <w:numFmt w:val="decimal"/>
      <w:lvlText w:val="%4."/>
      <w:lvlJc w:val="left"/>
      <w:pPr>
        <w:tabs>
          <w:tab w:val="left" w:pos="990"/>
          <w:tab w:val="left" w:pos="1701"/>
        </w:tabs>
        <w:ind w:left="370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1C6720">
      <w:start w:val="1"/>
      <w:numFmt w:val="decimal"/>
      <w:lvlText w:val="%5."/>
      <w:lvlJc w:val="left"/>
      <w:pPr>
        <w:tabs>
          <w:tab w:val="left" w:pos="990"/>
          <w:tab w:val="left" w:pos="1701"/>
        </w:tabs>
        <w:ind w:left="418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F80CB4">
      <w:start w:val="1"/>
      <w:numFmt w:val="lowerRoman"/>
      <w:lvlText w:val="%6."/>
      <w:lvlJc w:val="left"/>
      <w:pPr>
        <w:tabs>
          <w:tab w:val="left" w:pos="990"/>
          <w:tab w:val="left" w:pos="1701"/>
        </w:tabs>
        <w:ind w:left="466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7CE73E">
      <w:start w:val="1"/>
      <w:numFmt w:val="decimal"/>
      <w:lvlText w:val="%7."/>
      <w:lvlJc w:val="left"/>
      <w:pPr>
        <w:tabs>
          <w:tab w:val="left" w:pos="990"/>
          <w:tab w:val="left" w:pos="1701"/>
        </w:tabs>
        <w:ind w:left="514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5C11FC">
      <w:start w:val="1"/>
      <w:numFmt w:val="decimal"/>
      <w:lvlText w:val="%8."/>
      <w:lvlJc w:val="left"/>
      <w:pPr>
        <w:tabs>
          <w:tab w:val="left" w:pos="990"/>
          <w:tab w:val="left" w:pos="1701"/>
        </w:tabs>
        <w:ind w:left="562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D0EC7A">
      <w:start w:val="1"/>
      <w:numFmt w:val="lowerRoman"/>
      <w:lvlText w:val="%9."/>
      <w:lvlJc w:val="left"/>
      <w:pPr>
        <w:tabs>
          <w:tab w:val="left" w:pos="990"/>
          <w:tab w:val="left" w:pos="1701"/>
        </w:tabs>
        <w:ind w:left="610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C5963C7"/>
    <w:multiLevelType w:val="hybridMultilevel"/>
    <w:tmpl w:val="39A496E6"/>
    <w:lvl w:ilvl="0" w:tplc="FFFFFFFF">
      <w:start w:val="1"/>
      <w:numFmt w:val="decimal"/>
      <w:lvlText w:val="%1."/>
      <w:lvlJc w:val="left"/>
      <w:pPr>
        <w:ind w:left="480" w:hanging="480"/>
      </w:pPr>
    </w:lvl>
    <w:lvl w:ilvl="1" w:tplc="FFFFFFFF">
      <w:start w:val="1"/>
      <w:numFmt w:val="decimal"/>
      <w:lvlText w:val="%2."/>
      <w:lvlJc w:val="left"/>
      <w:pPr>
        <w:ind w:left="960" w:hanging="480"/>
      </w:pPr>
      <w:rPr>
        <w:rFonts w:hint="default"/>
      </w:rPr>
    </w:lvl>
    <w:lvl w:ilvl="2" w:tplc="04090001">
      <w:start w:val="1"/>
      <w:numFmt w:val="bullet"/>
      <w:lvlText w:val=""/>
      <w:lvlJc w:val="left"/>
      <w:pPr>
        <w:ind w:left="1320" w:hanging="360"/>
      </w:pPr>
      <w:rPr>
        <w:rFonts w:ascii="Symbol" w:hAnsi="Symbol" w:hint="default"/>
      </w:r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EE63EF5"/>
    <w:multiLevelType w:val="hybridMultilevel"/>
    <w:tmpl w:val="DEA8637A"/>
    <w:numStyleLink w:val="2"/>
  </w:abstractNum>
  <w:abstractNum w:abstractNumId="4" w15:restartNumberingAfterBreak="0">
    <w:nsid w:val="10CA5B24"/>
    <w:multiLevelType w:val="multilevel"/>
    <w:tmpl w:val="5F4A29BA"/>
    <w:lvl w:ilvl="0">
      <w:start w:val="1"/>
      <w:numFmt w:val="decimal"/>
      <w:lvlText w:val="%1."/>
      <w:lvlJc w:val="left"/>
      <w:pPr>
        <w:ind w:left="2687"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458" w:hanging="560"/>
      </w:pPr>
      <w:rPr>
        <w:rFonts w:hAnsi="Arial Unicode MS" w:hint="eastAsia"/>
        <w:caps w:val="0"/>
        <w:smallCaps w:val="0"/>
        <w:strike w:val="0"/>
        <w:dstrike w:val="0"/>
        <w:color w:val="000000"/>
        <w:spacing w:val="0"/>
        <w:w w:val="100"/>
        <w:kern w:val="0"/>
        <w:position w:val="0"/>
        <w:vertAlign w:val="baseline"/>
      </w:rPr>
    </w:lvl>
    <w:lvl w:ilvl="2">
      <w:start w:val="1"/>
      <w:numFmt w:val="decimal"/>
      <w:lvlText w:val="%3."/>
      <w:lvlJc w:val="left"/>
      <w:pPr>
        <w:ind w:left="3488" w:hanging="369"/>
      </w:pPr>
      <w:rPr>
        <w:rFonts w:hAnsi="Arial Unicode MS" w:hint="eastAsia"/>
        <w:caps w:val="0"/>
        <w:smallCaps w:val="0"/>
        <w:strike w:val="0"/>
        <w:dstrike w:val="0"/>
        <w:color w:val="000000"/>
        <w:spacing w:val="0"/>
        <w:w w:val="100"/>
        <w:kern w:val="0"/>
        <w:position w:val="0"/>
        <w:vertAlign w:val="baseline"/>
      </w:rPr>
    </w:lvl>
    <w:lvl w:ilvl="3">
      <w:start w:val="1"/>
      <w:numFmt w:val="decimal"/>
      <w:lvlText w:val="%4."/>
      <w:lvlJc w:val="left"/>
      <w:pPr>
        <w:ind w:left="4253"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5103"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953"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804"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654"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505" w:hanging="283"/>
      </w:pPr>
      <w:rPr>
        <w:rFonts w:hAnsi="Arial Unicode MS" w:hint="eastAsia"/>
        <w:caps w:val="0"/>
        <w:smallCaps w:val="0"/>
        <w:strike w:val="0"/>
        <w:dstrike w:val="0"/>
        <w:color w:val="000000"/>
        <w:spacing w:val="0"/>
        <w:w w:val="100"/>
        <w:kern w:val="0"/>
        <w:position w:val="0"/>
        <w:vertAlign w:val="baseline"/>
      </w:rPr>
    </w:lvl>
  </w:abstractNum>
  <w:abstractNum w:abstractNumId="5" w15:restartNumberingAfterBreak="0">
    <w:nsid w:val="13FA0A85"/>
    <w:multiLevelType w:val="multilevel"/>
    <w:tmpl w:val="82DCB8A2"/>
    <w:lvl w:ilvl="0">
      <w:start w:val="1"/>
      <w:numFmt w:val="decimal"/>
      <w:lvlText w:val="%1."/>
      <w:lvlJc w:val="left"/>
      <w:pPr>
        <w:ind w:left="2687"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458" w:hanging="560"/>
      </w:pPr>
      <w:rPr>
        <w:rFonts w:hAnsi="Arial Unicode MS" w:hint="eastAsia"/>
        <w:caps w:val="0"/>
        <w:smallCaps w:val="0"/>
        <w:strike w:val="0"/>
        <w:dstrike w:val="0"/>
        <w:color w:val="000000"/>
        <w:spacing w:val="0"/>
        <w:w w:val="100"/>
        <w:kern w:val="0"/>
        <w:position w:val="0"/>
        <w:vertAlign w:val="baseline"/>
      </w:rPr>
    </w:lvl>
    <w:lvl w:ilvl="2">
      <w:start w:val="1"/>
      <w:numFmt w:val="decimal"/>
      <w:lvlText w:val="%3."/>
      <w:lvlJc w:val="left"/>
      <w:pPr>
        <w:ind w:left="3488" w:hanging="369"/>
      </w:pPr>
      <w:rPr>
        <w:rFonts w:hAnsi="Arial Unicode MS" w:hint="eastAsia"/>
        <w:caps w:val="0"/>
        <w:smallCaps w:val="0"/>
        <w:strike w:val="0"/>
        <w:dstrike w:val="0"/>
        <w:color w:val="000000"/>
        <w:spacing w:val="0"/>
        <w:w w:val="100"/>
        <w:kern w:val="0"/>
        <w:position w:val="0"/>
        <w:vertAlign w:val="baseline"/>
      </w:rPr>
    </w:lvl>
    <w:lvl w:ilvl="3">
      <w:start w:val="1"/>
      <w:numFmt w:val="decimal"/>
      <w:lvlText w:val="%4."/>
      <w:lvlJc w:val="left"/>
      <w:pPr>
        <w:ind w:left="4253"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5103"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953"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804"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654"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505" w:hanging="283"/>
      </w:pPr>
      <w:rPr>
        <w:rFonts w:hAnsi="Arial Unicode MS" w:hint="eastAsia"/>
        <w:caps w:val="0"/>
        <w:smallCaps w:val="0"/>
        <w:strike w:val="0"/>
        <w:dstrike w:val="0"/>
        <w:color w:val="000000"/>
        <w:spacing w:val="0"/>
        <w:w w:val="100"/>
        <w:kern w:val="0"/>
        <w:position w:val="0"/>
        <w:vertAlign w:val="baseline"/>
      </w:rPr>
    </w:lvl>
  </w:abstractNum>
  <w:abstractNum w:abstractNumId="6" w15:restartNumberingAfterBreak="0">
    <w:nsid w:val="154E7BC7"/>
    <w:multiLevelType w:val="hybridMultilevel"/>
    <w:tmpl w:val="98E27C60"/>
    <w:lvl w:ilvl="0" w:tplc="7C7C0EC8">
      <w:start w:val="1"/>
      <w:numFmt w:val="decimal"/>
      <w:lvlText w:val="(%1)"/>
      <w:lvlJc w:val="left"/>
      <w:pPr>
        <w:ind w:left="2880" w:hanging="4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
      <w:lvlJc w:val="left"/>
      <w:pPr>
        <w:ind w:left="3360" w:hanging="480"/>
      </w:pPr>
      <w:rPr>
        <w:rFonts w:ascii="Wingdings" w:hAnsi="Wingdings" w:hint="default"/>
      </w:rPr>
    </w:lvl>
    <w:lvl w:ilvl="2" w:tplc="FFFFFFFF" w:tentative="1">
      <w:start w:val="1"/>
      <w:numFmt w:val="bullet"/>
      <w:lvlText w:val=""/>
      <w:lvlJc w:val="left"/>
      <w:pPr>
        <w:ind w:left="3840" w:hanging="480"/>
      </w:pPr>
      <w:rPr>
        <w:rFonts w:ascii="Wingdings" w:hAnsi="Wingdings" w:hint="default"/>
      </w:rPr>
    </w:lvl>
    <w:lvl w:ilvl="3" w:tplc="FFFFFFFF" w:tentative="1">
      <w:start w:val="1"/>
      <w:numFmt w:val="bullet"/>
      <w:lvlText w:val=""/>
      <w:lvlJc w:val="left"/>
      <w:pPr>
        <w:ind w:left="4320" w:hanging="480"/>
      </w:pPr>
      <w:rPr>
        <w:rFonts w:ascii="Wingdings" w:hAnsi="Wingdings" w:hint="default"/>
      </w:rPr>
    </w:lvl>
    <w:lvl w:ilvl="4" w:tplc="FFFFFFFF" w:tentative="1">
      <w:start w:val="1"/>
      <w:numFmt w:val="bullet"/>
      <w:lvlText w:val=""/>
      <w:lvlJc w:val="left"/>
      <w:pPr>
        <w:ind w:left="4800" w:hanging="480"/>
      </w:pPr>
      <w:rPr>
        <w:rFonts w:ascii="Wingdings" w:hAnsi="Wingdings" w:hint="default"/>
      </w:rPr>
    </w:lvl>
    <w:lvl w:ilvl="5" w:tplc="FFFFFFFF" w:tentative="1">
      <w:start w:val="1"/>
      <w:numFmt w:val="bullet"/>
      <w:lvlText w:val=""/>
      <w:lvlJc w:val="left"/>
      <w:pPr>
        <w:ind w:left="5280" w:hanging="480"/>
      </w:pPr>
      <w:rPr>
        <w:rFonts w:ascii="Wingdings" w:hAnsi="Wingdings" w:hint="default"/>
      </w:rPr>
    </w:lvl>
    <w:lvl w:ilvl="6" w:tplc="FFFFFFFF" w:tentative="1">
      <w:start w:val="1"/>
      <w:numFmt w:val="bullet"/>
      <w:lvlText w:val=""/>
      <w:lvlJc w:val="left"/>
      <w:pPr>
        <w:ind w:left="5760" w:hanging="480"/>
      </w:pPr>
      <w:rPr>
        <w:rFonts w:ascii="Wingdings" w:hAnsi="Wingdings" w:hint="default"/>
      </w:rPr>
    </w:lvl>
    <w:lvl w:ilvl="7" w:tplc="FFFFFFFF" w:tentative="1">
      <w:start w:val="1"/>
      <w:numFmt w:val="bullet"/>
      <w:lvlText w:val=""/>
      <w:lvlJc w:val="left"/>
      <w:pPr>
        <w:ind w:left="6240" w:hanging="480"/>
      </w:pPr>
      <w:rPr>
        <w:rFonts w:ascii="Wingdings" w:hAnsi="Wingdings" w:hint="default"/>
      </w:rPr>
    </w:lvl>
    <w:lvl w:ilvl="8" w:tplc="FFFFFFFF" w:tentative="1">
      <w:start w:val="1"/>
      <w:numFmt w:val="bullet"/>
      <w:lvlText w:val=""/>
      <w:lvlJc w:val="left"/>
      <w:pPr>
        <w:ind w:left="6720" w:hanging="480"/>
      </w:pPr>
      <w:rPr>
        <w:rFonts w:ascii="Wingdings" w:hAnsi="Wingdings" w:hint="default"/>
      </w:rPr>
    </w:lvl>
  </w:abstractNum>
  <w:abstractNum w:abstractNumId="7" w15:restartNumberingAfterBreak="0">
    <w:nsid w:val="1599340A"/>
    <w:multiLevelType w:val="hybridMultilevel"/>
    <w:tmpl w:val="5AFE5B1C"/>
    <w:lvl w:ilvl="0" w:tplc="3822EC60">
      <w:start w:val="1"/>
      <w:numFmt w:val="decimal"/>
      <w:lvlText w:val="(%1)"/>
      <w:lvlJc w:val="left"/>
      <w:pPr>
        <w:ind w:left="2880" w:hanging="4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
      <w:lvlJc w:val="left"/>
      <w:pPr>
        <w:ind w:left="3360" w:hanging="480"/>
      </w:pPr>
      <w:rPr>
        <w:rFonts w:ascii="Wingdings" w:hAnsi="Wingdings" w:hint="default"/>
      </w:rPr>
    </w:lvl>
    <w:lvl w:ilvl="2" w:tplc="FFFFFFFF" w:tentative="1">
      <w:start w:val="1"/>
      <w:numFmt w:val="bullet"/>
      <w:lvlText w:val=""/>
      <w:lvlJc w:val="left"/>
      <w:pPr>
        <w:ind w:left="3840" w:hanging="480"/>
      </w:pPr>
      <w:rPr>
        <w:rFonts w:ascii="Wingdings" w:hAnsi="Wingdings" w:hint="default"/>
      </w:rPr>
    </w:lvl>
    <w:lvl w:ilvl="3" w:tplc="FFFFFFFF" w:tentative="1">
      <w:start w:val="1"/>
      <w:numFmt w:val="bullet"/>
      <w:lvlText w:val=""/>
      <w:lvlJc w:val="left"/>
      <w:pPr>
        <w:ind w:left="4320" w:hanging="480"/>
      </w:pPr>
      <w:rPr>
        <w:rFonts w:ascii="Wingdings" w:hAnsi="Wingdings" w:hint="default"/>
      </w:rPr>
    </w:lvl>
    <w:lvl w:ilvl="4" w:tplc="FFFFFFFF" w:tentative="1">
      <w:start w:val="1"/>
      <w:numFmt w:val="bullet"/>
      <w:lvlText w:val=""/>
      <w:lvlJc w:val="left"/>
      <w:pPr>
        <w:ind w:left="4800" w:hanging="480"/>
      </w:pPr>
      <w:rPr>
        <w:rFonts w:ascii="Wingdings" w:hAnsi="Wingdings" w:hint="default"/>
      </w:rPr>
    </w:lvl>
    <w:lvl w:ilvl="5" w:tplc="FFFFFFFF" w:tentative="1">
      <w:start w:val="1"/>
      <w:numFmt w:val="bullet"/>
      <w:lvlText w:val=""/>
      <w:lvlJc w:val="left"/>
      <w:pPr>
        <w:ind w:left="5280" w:hanging="480"/>
      </w:pPr>
      <w:rPr>
        <w:rFonts w:ascii="Wingdings" w:hAnsi="Wingdings" w:hint="default"/>
      </w:rPr>
    </w:lvl>
    <w:lvl w:ilvl="6" w:tplc="FFFFFFFF" w:tentative="1">
      <w:start w:val="1"/>
      <w:numFmt w:val="bullet"/>
      <w:lvlText w:val=""/>
      <w:lvlJc w:val="left"/>
      <w:pPr>
        <w:ind w:left="5760" w:hanging="480"/>
      </w:pPr>
      <w:rPr>
        <w:rFonts w:ascii="Wingdings" w:hAnsi="Wingdings" w:hint="default"/>
      </w:rPr>
    </w:lvl>
    <w:lvl w:ilvl="7" w:tplc="FFFFFFFF" w:tentative="1">
      <w:start w:val="1"/>
      <w:numFmt w:val="bullet"/>
      <w:lvlText w:val=""/>
      <w:lvlJc w:val="left"/>
      <w:pPr>
        <w:ind w:left="6240" w:hanging="480"/>
      </w:pPr>
      <w:rPr>
        <w:rFonts w:ascii="Wingdings" w:hAnsi="Wingdings" w:hint="default"/>
      </w:rPr>
    </w:lvl>
    <w:lvl w:ilvl="8" w:tplc="FFFFFFFF" w:tentative="1">
      <w:start w:val="1"/>
      <w:numFmt w:val="bullet"/>
      <w:lvlText w:val=""/>
      <w:lvlJc w:val="left"/>
      <w:pPr>
        <w:ind w:left="6720" w:hanging="480"/>
      </w:pPr>
      <w:rPr>
        <w:rFonts w:ascii="Wingdings" w:hAnsi="Wingdings" w:hint="default"/>
      </w:rPr>
    </w:lvl>
  </w:abstractNum>
  <w:abstractNum w:abstractNumId="8" w15:restartNumberingAfterBreak="0">
    <w:nsid w:val="175F42F8"/>
    <w:multiLevelType w:val="hybridMultilevel"/>
    <w:tmpl w:val="0D189000"/>
    <w:lvl w:ilvl="0" w:tplc="3AB6B6FA">
      <w:start w:val="1"/>
      <w:numFmt w:val="taiwaneseCountingThousand"/>
      <w:lvlText w:val="(%1)"/>
      <w:lvlJc w:val="left"/>
      <w:pPr>
        <w:ind w:left="1581" w:hanging="588"/>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9" w15:restartNumberingAfterBreak="0">
    <w:nsid w:val="19063606"/>
    <w:multiLevelType w:val="hybridMultilevel"/>
    <w:tmpl w:val="278211B8"/>
    <w:lvl w:ilvl="0" w:tplc="293072A6">
      <w:start w:val="1"/>
      <w:numFmt w:val="decimal"/>
      <w:lvlText w:val="(%1)"/>
      <w:lvlJc w:val="left"/>
      <w:pPr>
        <w:tabs>
          <w:tab w:val="num" w:pos="1701"/>
        </w:tabs>
        <w:ind w:left="567" w:firstLine="567"/>
      </w:pPr>
      <w:rPr>
        <w:rFonts w:ascii="標楷體" w:eastAsia="標楷體" w:hAnsi="標楷體"/>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F6FC92">
      <w:start w:val="1"/>
      <w:numFmt w:val="taiwaneseCounting"/>
      <w:lvlText w:val="(%2)"/>
      <w:lvlJc w:val="left"/>
      <w:pPr>
        <w:tabs>
          <w:tab w:val="num" w:pos="2421"/>
        </w:tabs>
        <w:ind w:left="12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44BE4">
      <w:start w:val="1"/>
      <w:numFmt w:val="taiwaneseCounting"/>
      <w:lvlText w:val="(%3)"/>
      <w:lvlJc w:val="left"/>
      <w:pPr>
        <w:tabs>
          <w:tab w:val="num" w:pos="3141"/>
        </w:tabs>
        <w:ind w:left="20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9EECFE">
      <w:start w:val="1"/>
      <w:numFmt w:val="taiwaneseCounting"/>
      <w:lvlText w:val="(%4)"/>
      <w:lvlJc w:val="left"/>
      <w:pPr>
        <w:tabs>
          <w:tab w:val="num" w:pos="3861"/>
        </w:tabs>
        <w:ind w:left="27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728410">
      <w:start w:val="1"/>
      <w:numFmt w:val="taiwaneseCounting"/>
      <w:lvlText w:val="(%5)"/>
      <w:lvlJc w:val="left"/>
      <w:pPr>
        <w:tabs>
          <w:tab w:val="num" w:pos="4581"/>
        </w:tabs>
        <w:ind w:left="344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A26F20">
      <w:start w:val="1"/>
      <w:numFmt w:val="taiwaneseCounting"/>
      <w:lvlText w:val="(%6)"/>
      <w:lvlJc w:val="left"/>
      <w:pPr>
        <w:tabs>
          <w:tab w:val="num" w:pos="5301"/>
        </w:tabs>
        <w:ind w:left="416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E8DDD6">
      <w:start w:val="1"/>
      <w:numFmt w:val="taiwaneseCounting"/>
      <w:lvlText w:val="(%7)"/>
      <w:lvlJc w:val="left"/>
      <w:pPr>
        <w:tabs>
          <w:tab w:val="num" w:pos="6021"/>
        </w:tabs>
        <w:ind w:left="48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BE259C">
      <w:start w:val="1"/>
      <w:numFmt w:val="taiwaneseCounting"/>
      <w:lvlText w:val="(%8)"/>
      <w:lvlJc w:val="left"/>
      <w:pPr>
        <w:tabs>
          <w:tab w:val="num" w:pos="6741"/>
        </w:tabs>
        <w:ind w:left="56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74954E">
      <w:start w:val="1"/>
      <w:numFmt w:val="taiwaneseCounting"/>
      <w:lvlText w:val="(%9)"/>
      <w:lvlJc w:val="left"/>
      <w:pPr>
        <w:tabs>
          <w:tab w:val="num" w:pos="7461"/>
        </w:tabs>
        <w:ind w:left="63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ADB0835"/>
    <w:multiLevelType w:val="multilevel"/>
    <w:tmpl w:val="4C189BCE"/>
    <w:lvl w:ilvl="0">
      <w:start w:val="1"/>
      <w:numFmt w:val="decimal"/>
      <w:lvlText w:val="%1."/>
      <w:lvlJc w:val="left"/>
      <w:pPr>
        <w:ind w:left="2404"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175" w:hanging="560"/>
      </w:pPr>
      <w:rPr>
        <w:rFonts w:hAnsi="Arial Unicode MS" w:hint="eastAsia"/>
        <w:caps w:val="0"/>
        <w:smallCaps w:val="0"/>
        <w:strike w:val="0"/>
        <w:dstrike w:val="0"/>
        <w:color w:val="000000"/>
        <w:spacing w:val="0"/>
        <w:w w:val="100"/>
        <w:kern w:val="0"/>
        <w:position w:val="0"/>
        <w:vertAlign w:val="baseline"/>
      </w:rPr>
    </w:lvl>
    <w:lvl w:ilvl="2">
      <w:start w:val="1"/>
      <w:numFmt w:val="bullet"/>
      <w:lvlText w:val=""/>
      <w:lvlJc w:val="left"/>
      <w:pPr>
        <w:ind w:left="3316" w:hanging="480"/>
      </w:pPr>
      <w:rPr>
        <w:rFonts w:ascii="Wingdings" w:hAnsi="Wingdings" w:hint="default"/>
      </w:rPr>
    </w:lvl>
    <w:lvl w:ilvl="3">
      <w:start w:val="1"/>
      <w:numFmt w:val="decimal"/>
      <w:lvlText w:val="%4."/>
      <w:lvlJc w:val="left"/>
      <w:pPr>
        <w:ind w:left="3970"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4820"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670"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521"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371"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222" w:hanging="283"/>
      </w:pPr>
      <w:rPr>
        <w:rFonts w:hAnsi="Arial Unicode MS" w:hint="eastAsia"/>
        <w:caps w:val="0"/>
        <w:smallCaps w:val="0"/>
        <w:strike w:val="0"/>
        <w:dstrike w:val="0"/>
        <w:color w:val="000000"/>
        <w:spacing w:val="0"/>
        <w:w w:val="100"/>
        <w:kern w:val="0"/>
        <w:position w:val="0"/>
        <w:vertAlign w:val="baseline"/>
      </w:rPr>
    </w:lvl>
  </w:abstractNum>
  <w:abstractNum w:abstractNumId="11" w15:restartNumberingAfterBreak="0">
    <w:nsid w:val="1CA529D3"/>
    <w:multiLevelType w:val="multilevel"/>
    <w:tmpl w:val="621AF18C"/>
    <w:lvl w:ilvl="0">
      <w:start w:val="4"/>
      <w:numFmt w:val="decimal"/>
      <w:lvlText w:val="%1."/>
      <w:lvlJc w:val="left"/>
      <w:pPr>
        <w:ind w:left="2687"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458" w:hanging="560"/>
      </w:pPr>
      <w:rPr>
        <w:rFonts w:hAnsi="Arial Unicode MS" w:hint="eastAsia"/>
        <w:caps w:val="0"/>
        <w:smallCaps w:val="0"/>
        <w:strike w:val="0"/>
        <w:dstrike w:val="0"/>
        <w:color w:val="000000"/>
        <w:spacing w:val="0"/>
        <w:w w:val="100"/>
        <w:kern w:val="0"/>
        <w:position w:val="0"/>
        <w:vertAlign w:val="baseline"/>
      </w:rPr>
    </w:lvl>
    <w:lvl w:ilvl="2">
      <w:start w:val="1"/>
      <w:numFmt w:val="decimal"/>
      <w:lvlText w:val="%3."/>
      <w:lvlJc w:val="left"/>
      <w:pPr>
        <w:ind w:left="3488" w:hanging="369"/>
      </w:pPr>
      <w:rPr>
        <w:rFonts w:hAnsi="Arial Unicode MS" w:hint="eastAsia"/>
        <w:caps w:val="0"/>
        <w:smallCaps w:val="0"/>
        <w:strike w:val="0"/>
        <w:dstrike w:val="0"/>
        <w:color w:val="000000"/>
        <w:spacing w:val="0"/>
        <w:w w:val="100"/>
        <w:kern w:val="0"/>
        <w:position w:val="0"/>
        <w:vertAlign w:val="baseline"/>
      </w:rPr>
    </w:lvl>
    <w:lvl w:ilvl="3">
      <w:start w:val="1"/>
      <w:numFmt w:val="decimal"/>
      <w:lvlText w:val="%4."/>
      <w:lvlJc w:val="left"/>
      <w:pPr>
        <w:ind w:left="4253"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5103"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953"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804"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654"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505" w:hanging="283"/>
      </w:pPr>
      <w:rPr>
        <w:rFonts w:hAnsi="Arial Unicode MS" w:hint="eastAsia"/>
        <w:caps w:val="0"/>
        <w:smallCaps w:val="0"/>
        <w:strike w:val="0"/>
        <w:dstrike w:val="0"/>
        <w:color w:val="000000"/>
        <w:spacing w:val="0"/>
        <w:w w:val="100"/>
        <w:kern w:val="0"/>
        <w:position w:val="0"/>
        <w:vertAlign w:val="baseline"/>
      </w:rPr>
    </w:lvl>
  </w:abstractNum>
  <w:abstractNum w:abstractNumId="12" w15:restartNumberingAfterBreak="0">
    <w:nsid w:val="1ED34D99"/>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C840E0"/>
    <w:multiLevelType w:val="hybridMultilevel"/>
    <w:tmpl w:val="52C0E8BA"/>
    <w:numStyleLink w:val="1"/>
  </w:abstractNum>
  <w:abstractNum w:abstractNumId="14" w15:restartNumberingAfterBreak="0">
    <w:nsid w:val="2B43770B"/>
    <w:multiLevelType w:val="hybridMultilevel"/>
    <w:tmpl w:val="3554416C"/>
    <w:lvl w:ilvl="0" w:tplc="16062B28">
      <w:start w:val="1"/>
      <w:numFmt w:val="taiwaneseCounting"/>
      <w:lvlText w:val="(%1)"/>
      <w:lvlJc w:val="left"/>
      <w:pPr>
        <w:ind w:left="480" w:hanging="480"/>
      </w:pPr>
      <w:rPr>
        <w:rFonts w:ascii="微軟正黑體" w:eastAsia="微軟正黑體" w:hAnsi="微軟正黑體"/>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B5C3480"/>
    <w:multiLevelType w:val="hybridMultilevel"/>
    <w:tmpl w:val="0902E34C"/>
    <w:lvl w:ilvl="0" w:tplc="AE34ACD2">
      <w:start w:val="1"/>
      <w:numFmt w:val="decimal"/>
      <w:lvlText w:val="%1."/>
      <w:lvlJc w:val="left"/>
      <w:pPr>
        <w:ind w:left="432" w:hanging="432"/>
      </w:pPr>
      <w:rPr>
        <w:rFonts w:hAnsi="Arial Unicode MS" w:hint="eastAsia"/>
        <w:caps w:val="0"/>
        <w:smallCaps w:val="0"/>
        <w:strike w:val="0"/>
        <w:dstrike w:val="0"/>
        <w:color w:val="000000"/>
        <w:spacing w:val="0"/>
        <w:w w:val="100"/>
        <w:kern w:val="0"/>
        <w:position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D734842"/>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1931220"/>
    <w:multiLevelType w:val="hybridMultilevel"/>
    <w:tmpl w:val="2BAE0F28"/>
    <w:lvl w:ilvl="0" w:tplc="E0C0A322">
      <w:start w:val="1"/>
      <w:numFmt w:val="decimal"/>
      <w:lvlText w:val="%1."/>
      <w:lvlJc w:val="left"/>
      <w:pPr>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54394E">
      <w:start w:val="1"/>
      <w:numFmt w:val="decimal"/>
      <w:lvlText w:val="%2."/>
      <w:lvlJc w:val="left"/>
      <w:pPr>
        <w:ind w:left="10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A8030C">
      <w:start w:val="1"/>
      <w:numFmt w:val="lowerRoman"/>
      <w:lvlText w:val="%3."/>
      <w:lvlJc w:val="left"/>
      <w:pPr>
        <w:ind w:left="155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226F9A">
      <w:start w:val="1"/>
      <w:numFmt w:val="decimal"/>
      <w:lvlText w:val="%4."/>
      <w:lvlJc w:val="left"/>
      <w:pPr>
        <w:ind w:left="201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9C05E2">
      <w:start w:val="1"/>
      <w:numFmt w:val="decimal"/>
      <w:lvlText w:val="%5."/>
      <w:lvlJc w:val="left"/>
      <w:pPr>
        <w:ind w:left="249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A017D0">
      <w:start w:val="1"/>
      <w:numFmt w:val="lowerRoman"/>
      <w:lvlText w:val="%6."/>
      <w:lvlJc w:val="left"/>
      <w:pPr>
        <w:ind w:left="299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2CEA7E">
      <w:start w:val="1"/>
      <w:numFmt w:val="decimal"/>
      <w:lvlText w:val="%7."/>
      <w:lvlJc w:val="left"/>
      <w:pPr>
        <w:ind w:left="34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32FA30">
      <w:start w:val="1"/>
      <w:numFmt w:val="decimal"/>
      <w:lvlText w:val="%8."/>
      <w:lvlJc w:val="left"/>
      <w:pPr>
        <w:ind w:left="393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D0DED2">
      <w:start w:val="1"/>
      <w:numFmt w:val="lowerRoman"/>
      <w:lvlText w:val="%9."/>
      <w:lvlJc w:val="left"/>
      <w:pPr>
        <w:ind w:left="443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3910886"/>
    <w:multiLevelType w:val="hybridMultilevel"/>
    <w:tmpl w:val="22B0FCA8"/>
    <w:lvl w:ilvl="0" w:tplc="CE44B334">
      <w:start w:val="1"/>
      <w:numFmt w:val="decimal"/>
      <w:lvlText w:val="(%1)"/>
      <w:lvlJc w:val="left"/>
      <w:pPr>
        <w:ind w:left="2880" w:hanging="4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
      <w:lvlJc w:val="left"/>
      <w:pPr>
        <w:ind w:left="3360" w:hanging="480"/>
      </w:pPr>
      <w:rPr>
        <w:rFonts w:ascii="Wingdings" w:hAnsi="Wingdings" w:hint="default"/>
      </w:rPr>
    </w:lvl>
    <w:lvl w:ilvl="2" w:tplc="FFFFFFFF" w:tentative="1">
      <w:start w:val="1"/>
      <w:numFmt w:val="bullet"/>
      <w:lvlText w:val=""/>
      <w:lvlJc w:val="left"/>
      <w:pPr>
        <w:ind w:left="3840" w:hanging="480"/>
      </w:pPr>
      <w:rPr>
        <w:rFonts w:ascii="Wingdings" w:hAnsi="Wingdings" w:hint="default"/>
      </w:rPr>
    </w:lvl>
    <w:lvl w:ilvl="3" w:tplc="FFFFFFFF" w:tentative="1">
      <w:start w:val="1"/>
      <w:numFmt w:val="bullet"/>
      <w:lvlText w:val=""/>
      <w:lvlJc w:val="left"/>
      <w:pPr>
        <w:ind w:left="4320" w:hanging="480"/>
      </w:pPr>
      <w:rPr>
        <w:rFonts w:ascii="Wingdings" w:hAnsi="Wingdings" w:hint="default"/>
      </w:rPr>
    </w:lvl>
    <w:lvl w:ilvl="4" w:tplc="FFFFFFFF" w:tentative="1">
      <w:start w:val="1"/>
      <w:numFmt w:val="bullet"/>
      <w:lvlText w:val=""/>
      <w:lvlJc w:val="left"/>
      <w:pPr>
        <w:ind w:left="4800" w:hanging="480"/>
      </w:pPr>
      <w:rPr>
        <w:rFonts w:ascii="Wingdings" w:hAnsi="Wingdings" w:hint="default"/>
      </w:rPr>
    </w:lvl>
    <w:lvl w:ilvl="5" w:tplc="FFFFFFFF" w:tentative="1">
      <w:start w:val="1"/>
      <w:numFmt w:val="bullet"/>
      <w:lvlText w:val=""/>
      <w:lvlJc w:val="left"/>
      <w:pPr>
        <w:ind w:left="5280" w:hanging="480"/>
      </w:pPr>
      <w:rPr>
        <w:rFonts w:ascii="Wingdings" w:hAnsi="Wingdings" w:hint="default"/>
      </w:rPr>
    </w:lvl>
    <w:lvl w:ilvl="6" w:tplc="FFFFFFFF" w:tentative="1">
      <w:start w:val="1"/>
      <w:numFmt w:val="bullet"/>
      <w:lvlText w:val=""/>
      <w:lvlJc w:val="left"/>
      <w:pPr>
        <w:ind w:left="5760" w:hanging="480"/>
      </w:pPr>
      <w:rPr>
        <w:rFonts w:ascii="Wingdings" w:hAnsi="Wingdings" w:hint="default"/>
      </w:rPr>
    </w:lvl>
    <w:lvl w:ilvl="7" w:tplc="FFFFFFFF" w:tentative="1">
      <w:start w:val="1"/>
      <w:numFmt w:val="bullet"/>
      <w:lvlText w:val=""/>
      <w:lvlJc w:val="left"/>
      <w:pPr>
        <w:ind w:left="6240" w:hanging="480"/>
      </w:pPr>
      <w:rPr>
        <w:rFonts w:ascii="Wingdings" w:hAnsi="Wingdings" w:hint="default"/>
      </w:rPr>
    </w:lvl>
    <w:lvl w:ilvl="8" w:tplc="FFFFFFFF" w:tentative="1">
      <w:start w:val="1"/>
      <w:numFmt w:val="bullet"/>
      <w:lvlText w:val=""/>
      <w:lvlJc w:val="left"/>
      <w:pPr>
        <w:ind w:left="6720" w:hanging="480"/>
      </w:pPr>
      <w:rPr>
        <w:rFonts w:ascii="Wingdings" w:hAnsi="Wingdings" w:hint="default"/>
      </w:rPr>
    </w:lvl>
  </w:abstractNum>
  <w:abstractNum w:abstractNumId="19" w15:restartNumberingAfterBreak="0">
    <w:nsid w:val="33A46082"/>
    <w:multiLevelType w:val="multilevel"/>
    <w:tmpl w:val="EE8C1D04"/>
    <w:lvl w:ilvl="0">
      <w:start w:val="1"/>
      <w:numFmt w:val="decimal"/>
      <w:lvlText w:val="%1."/>
      <w:lvlJc w:val="left"/>
      <w:pPr>
        <w:ind w:left="2404"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175" w:hanging="560"/>
      </w:pPr>
      <w:rPr>
        <w:rFonts w:hAnsi="Arial Unicode MS" w:hint="eastAsia"/>
        <w:caps w:val="0"/>
        <w:smallCaps w:val="0"/>
        <w:strike w:val="0"/>
        <w:dstrike w:val="0"/>
        <w:color w:val="000000"/>
        <w:spacing w:val="0"/>
        <w:w w:val="100"/>
        <w:kern w:val="0"/>
        <w:position w:val="0"/>
        <w:vertAlign w:val="baseline"/>
      </w:rPr>
    </w:lvl>
    <w:lvl w:ilvl="2">
      <w:start w:val="1"/>
      <w:numFmt w:val="decimal"/>
      <w:lvlText w:val="%3."/>
      <w:lvlJc w:val="left"/>
      <w:pPr>
        <w:ind w:left="3205" w:hanging="369"/>
      </w:pPr>
      <w:rPr>
        <w:rFonts w:hAnsi="Arial Unicode MS" w:hint="eastAsia"/>
        <w:caps w:val="0"/>
        <w:smallCaps w:val="0"/>
        <w:strike w:val="0"/>
        <w:dstrike w:val="0"/>
        <w:color w:val="000000"/>
        <w:spacing w:val="0"/>
        <w:w w:val="100"/>
        <w:kern w:val="0"/>
        <w:position w:val="0"/>
        <w:vertAlign w:val="baseline"/>
      </w:rPr>
    </w:lvl>
    <w:lvl w:ilvl="3">
      <w:start w:val="1"/>
      <w:numFmt w:val="decimal"/>
      <w:lvlText w:val="%4."/>
      <w:lvlJc w:val="left"/>
      <w:pPr>
        <w:ind w:left="3970"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4820"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670"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521"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371"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222" w:hanging="283"/>
      </w:pPr>
      <w:rPr>
        <w:rFonts w:hAnsi="Arial Unicode MS" w:hint="eastAsia"/>
        <w:caps w:val="0"/>
        <w:smallCaps w:val="0"/>
        <w:strike w:val="0"/>
        <w:dstrike w:val="0"/>
        <w:color w:val="000000"/>
        <w:spacing w:val="0"/>
        <w:w w:val="100"/>
        <w:kern w:val="0"/>
        <w:position w:val="0"/>
        <w:vertAlign w:val="baseline"/>
      </w:rPr>
    </w:lvl>
  </w:abstractNum>
  <w:abstractNum w:abstractNumId="20" w15:restartNumberingAfterBreak="0">
    <w:nsid w:val="34282741"/>
    <w:multiLevelType w:val="hybridMultilevel"/>
    <w:tmpl w:val="252A17AE"/>
    <w:lvl w:ilvl="0" w:tplc="C7DE4122">
      <w:start w:val="1"/>
      <w:numFmt w:val="bullet"/>
      <w:lvlText w:val=""/>
      <w:lvlJc w:val="left"/>
      <w:pPr>
        <w:ind w:left="3458" w:hanging="480"/>
      </w:pPr>
      <w:rPr>
        <w:rFonts w:ascii="Wingdings" w:hAnsi="Wingdings" w:hint="default"/>
        <w:sz w:val="28"/>
        <w:szCs w:val="28"/>
      </w:rPr>
    </w:lvl>
    <w:lvl w:ilvl="1" w:tplc="04090003" w:tentative="1">
      <w:start w:val="1"/>
      <w:numFmt w:val="bullet"/>
      <w:lvlText w:val=""/>
      <w:lvlJc w:val="left"/>
      <w:pPr>
        <w:ind w:left="2943" w:hanging="480"/>
      </w:pPr>
      <w:rPr>
        <w:rFonts w:ascii="Wingdings" w:hAnsi="Wingdings" w:hint="default"/>
      </w:rPr>
    </w:lvl>
    <w:lvl w:ilvl="2" w:tplc="04090005" w:tentative="1">
      <w:start w:val="1"/>
      <w:numFmt w:val="bullet"/>
      <w:lvlText w:val=""/>
      <w:lvlJc w:val="left"/>
      <w:pPr>
        <w:ind w:left="3423" w:hanging="480"/>
      </w:pPr>
      <w:rPr>
        <w:rFonts w:ascii="Wingdings" w:hAnsi="Wingdings" w:hint="default"/>
      </w:rPr>
    </w:lvl>
    <w:lvl w:ilvl="3" w:tplc="04090001" w:tentative="1">
      <w:start w:val="1"/>
      <w:numFmt w:val="bullet"/>
      <w:lvlText w:val=""/>
      <w:lvlJc w:val="left"/>
      <w:pPr>
        <w:ind w:left="3903" w:hanging="480"/>
      </w:pPr>
      <w:rPr>
        <w:rFonts w:ascii="Wingdings" w:hAnsi="Wingdings" w:hint="default"/>
      </w:rPr>
    </w:lvl>
    <w:lvl w:ilvl="4" w:tplc="04090003" w:tentative="1">
      <w:start w:val="1"/>
      <w:numFmt w:val="bullet"/>
      <w:lvlText w:val=""/>
      <w:lvlJc w:val="left"/>
      <w:pPr>
        <w:ind w:left="4383" w:hanging="480"/>
      </w:pPr>
      <w:rPr>
        <w:rFonts w:ascii="Wingdings" w:hAnsi="Wingdings" w:hint="default"/>
      </w:rPr>
    </w:lvl>
    <w:lvl w:ilvl="5" w:tplc="04090005" w:tentative="1">
      <w:start w:val="1"/>
      <w:numFmt w:val="bullet"/>
      <w:lvlText w:val=""/>
      <w:lvlJc w:val="left"/>
      <w:pPr>
        <w:ind w:left="4863" w:hanging="480"/>
      </w:pPr>
      <w:rPr>
        <w:rFonts w:ascii="Wingdings" w:hAnsi="Wingdings" w:hint="default"/>
      </w:rPr>
    </w:lvl>
    <w:lvl w:ilvl="6" w:tplc="04090001" w:tentative="1">
      <w:start w:val="1"/>
      <w:numFmt w:val="bullet"/>
      <w:lvlText w:val=""/>
      <w:lvlJc w:val="left"/>
      <w:pPr>
        <w:ind w:left="5343" w:hanging="480"/>
      </w:pPr>
      <w:rPr>
        <w:rFonts w:ascii="Wingdings" w:hAnsi="Wingdings" w:hint="default"/>
      </w:rPr>
    </w:lvl>
    <w:lvl w:ilvl="7" w:tplc="04090003" w:tentative="1">
      <w:start w:val="1"/>
      <w:numFmt w:val="bullet"/>
      <w:lvlText w:val=""/>
      <w:lvlJc w:val="left"/>
      <w:pPr>
        <w:ind w:left="5823" w:hanging="480"/>
      </w:pPr>
      <w:rPr>
        <w:rFonts w:ascii="Wingdings" w:hAnsi="Wingdings" w:hint="default"/>
      </w:rPr>
    </w:lvl>
    <w:lvl w:ilvl="8" w:tplc="04090005" w:tentative="1">
      <w:start w:val="1"/>
      <w:numFmt w:val="bullet"/>
      <w:lvlText w:val=""/>
      <w:lvlJc w:val="left"/>
      <w:pPr>
        <w:ind w:left="6303" w:hanging="480"/>
      </w:pPr>
      <w:rPr>
        <w:rFonts w:ascii="Wingdings" w:hAnsi="Wingdings" w:hint="default"/>
      </w:rPr>
    </w:lvl>
  </w:abstractNum>
  <w:abstractNum w:abstractNumId="21" w15:restartNumberingAfterBreak="0">
    <w:nsid w:val="36C13FD2"/>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99B37DE"/>
    <w:multiLevelType w:val="hybridMultilevel"/>
    <w:tmpl w:val="803E4088"/>
    <w:lvl w:ilvl="0" w:tplc="C8948A78">
      <w:start w:val="1"/>
      <w:numFmt w:val="decimal"/>
      <w:lvlText w:val="(%1)"/>
      <w:lvlJc w:val="left"/>
      <w:pPr>
        <w:ind w:left="2880" w:hanging="4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
      <w:lvlJc w:val="left"/>
      <w:pPr>
        <w:ind w:left="3360" w:hanging="480"/>
      </w:pPr>
      <w:rPr>
        <w:rFonts w:ascii="Wingdings" w:hAnsi="Wingdings" w:hint="default"/>
      </w:rPr>
    </w:lvl>
    <w:lvl w:ilvl="2" w:tplc="FFFFFFFF" w:tentative="1">
      <w:start w:val="1"/>
      <w:numFmt w:val="bullet"/>
      <w:lvlText w:val=""/>
      <w:lvlJc w:val="left"/>
      <w:pPr>
        <w:ind w:left="3840" w:hanging="480"/>
      </w:pPr>
      <w:rPr>
        <w:rFonts w:ascii="Wingdings" w:hAnsi="Wingdings" w:hint="default"/>
      </w:rPr>
    </w:lvl>
    <w:lvl w:ilvl="3" w:tplc="FFFFFFFF" w:tentative="1">
      <w:start w:val="1"/>
      <w:numFmt w:val="bullet"/>
      <w:lvlText w:val=""/>
      <w:lvlJc w:val="left"/>
      <w:pPr>
        <w:ind w:left="4320" w:hanging="480"/>
      </w:pPr>
      <w:rPr>
        <w:rFonts w:ascii="Wingdings" w:hAnsi="Wingdings" w:hint="default"/>
      </w:rPr>
    </w:lvl>
    <w:lvl w:ilvl="4" w:tplc="FFFFFFFF" w:tentative="1">
      <w:start w:val="1"/>
      <w:numFmt w:val="bullet"/>
      <w:lvlText w:val=""/>
      <w:lvlJc w:val="left"/>
      <w:pPr>
        <w:ind w:left="4800" w:hanging="480"/>
      </w:pPr>
      <w:rPr>
        <w:rFonts w:ascii="Wingdings" w:hAnsi="Wingdings" w:hint="default"/>
      </w:rPr>
    </w:lvl>
    <w:lvl w:ilvl="5" w:tplc="FFFFFFFF" w:tentative="1">
      <w:start w:val="1"/>
      <w:numFmt w:val="bullet"/>
      <w:lvlText w:val=""/>
      <w:lvlJc w:val="left"/>
      <w:pPr>
        <w:ind w:left="5280" w:hanging="480"/>
      </w:pPr>
      <w:rPr>
        <w:rFonts w:ascii="Wingdings" w:hAnsi="Wingdings" w:hint="default"/>
      </w:rPr>
    </w:lvl>
    <w:lvl w:ilvl="6" w:tplc="FFFFFFFF" w:tentative="1">
      <w:start w:val="1"/>
      <w:numFmt w:val="bullet"/>
      <w:lvlText w:val=""/>
      <w:lvlJc w:val="left"/>
      <w:pPr>
        <w:ind w:left="5760" w:hanging="480"/>
      </w:pPr>
      <w:rPr>
        <w:rFonts w:ascii="Wingdings" w:hAnsi="Wingdings" w:hint="default"/>
      </w:rPr>
    </w:lvl>
    <w:lvl w:ilvl="7" w:tplc="FFFFFFFF" w:tentative="1">
      <w:start w:val="1"/>
      <w:numFmt w:val="bullet"/>
      <w:lvlText w:val=""/>
      <w:lvlJc w:val="left"/>
      <w:pPr>
        <w:ind w:left="6240" w:hanging="480"/>
      </w:pPr>
      <w:rPr>
        <w:rFonts w:ascii="Wingdings" w:hAnsi="Wingdings" w:hint="default"/>
      </w:rPr>
    </w:lvl>
    <w:lvl w:ilvl="8" w:tplc="FFFFFFFF" w:tentative="1">
      <w:start w:val="1"/>
      <w:numFmt w:val="bullet"/>
      <w:lvlText w:val=""/>
      <w:lvlJc w:val="left"/>
      <w:pPr>
        <w:ind w:left="6720" w:hanging="480"/>
      </w:pPr>
      <w:rPr>
        <w:rFonts w:ascii="Wingdings" w:hAnsi="Wingdings" w:hint="default"/>
      </w:rPr>
    </w:lvl>
  </w:abstractNum>
  <w:abstractNum w:abstractNumId="23" w15:restartNumberingAfterBreak="0">
    <w:nsid w:val="3C745DBA"/>
    <w:multiLevelType w:val="hybridMultilevel"/>
    <w:tmpl w:val="000C3926"/>
    <w:styleLink w:val="6"/>
    <w:lvl w:ilvl="0" w:tplc="DB945B42">
      <w:start w:val="1"/>
      <w:numFmt w:val="decimal"/>
      <w:lvlText w:val="%1)"/>
      <w:lvlJc w:val="left"/>
      <w:pPr>
        <w:ind w:left="283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AA4998">
      <w:start w:val="1"/>
      <w:numFmt w:val="decimal"/>
      <w:lvlText w:val="%2."/>
      <w:lvlJc w:val="left"/>
      <w:pPr>
        <w:ind w:left="305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D654D8">
      <w:start w:val="1"/>
      <w:numFmt w:val="lowerRoman"/>
      <w:lvlText w:val="%3."/>
      <w:lvlJc w:val="left"/>
      <w:pPr>
        <w:ind w:left="353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44386">
      <w:start w:val="1"/>
      <w:numFmt w:val="decimal"/>
      <w:lvlText w:val="%4."/>
      <w:lvlJc w:val="left"/>
      <w:pPr>
        <w:ind w:left="401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98EF1E">
      <w:start w:val="1"/>
      <w:numFmt w:val="decimal"/>
      <w:lvlText w:val="%5."/>
      <w:lvlJc w:val="left"/>
      <w:pPr>
        <w:ind w:left="449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7ED02C">
      <w:start w:val="1"/>
      <w:numFmt w:val="lowerRoman"/>
      <w:lvlText w:val="%6."/>
      <w:lvlJc w:val="left"/>
      <w:pPr>
        <w:ind w:left="497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4A99D8">
      <w:start w:val="1"/>
      <w:numFmt w:val="decimal"/>
      <w:lvlText w:val="%7."/>
      <w:lvlJc w:val="left"/>
      <w:pPr>
        <w:ind w:left="545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7689DE">
      <w:start w:val="1"/>
      <w:numFmt w:val="decimal"/>
      <w:lvlText w:val="%8."/>
      <w:lvlJc w:val="left"/>
      <w:pPr>
        <w:ind w:left="593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F477AE">
      <w:start w:val="1"/>
      <w:numFmt w:val="lowerRoman"/>
      <w:lvlText w:val="%9."/>
      <w:lvlJc w:val="left"/>
      <w:pPr>
        <w:ind w:left="641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34031F6"/>
    <w:multiLevelType w:val="hybridMultilevel"/>
    <w:tmpl w:val="B2641CB2"/>
    <w:styleLink w:val="9"/>
    <w:lvl w:ilvl="0" w:tplc="6174F8EE">
      <w:start w:val="1"/>
      <w:numFmt w:val="taiwaneseCounting"/>
      <w:lvlText w:val="(%1)"/>
      <w:lvlJc w:val="left"/>
      <w:pPr>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808B3E">
      <w:start w:val="1"/>
      <w:numFmt w:val="decimal"/>
      <w:lvlText w:val="%2."/>
      <w:lvlJc w:val="left"/>
      <w:pPr>
        <w:ind w:left="2747"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248F6E">
      <w:start w:val="1"/>
      <w:numFmt w:val="lowerRoman"/>
      <w:lvlText w:val="%3."/>
      <w:lvlJc w:val="left"/>
      <w:pPr>
        <w:ind w:left="3227"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7A4F3E">
      <w:start w:val="1"/>
      <w:numFmt w:val="decimal"/>
      <w:lvlText w:val="%4."/>
      <w:lvlJc w:val="left"/>
      <w:pPr>
        <w:ind w:left="3707"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C2E6DA">
      <w:start w:val="1"/>
      <w:numFmt w:val="decimal"/>
      <w:lvlText w:val="%5."/>
      <w:lvlJc w:val="left"/>
      <w:pPr>
        <w:ind w:left="4187"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60374">
      <w:start w:val="1"/>
      <w:numFmt w:val="lowerRoman"/>
      <w:lvlText w:val="%6."/>
      <w:lvlJc w:val="left"/>
      <w:pPr>
        <w:ind w:left="4667"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04A5B6">
      <w:start w:val="1"/>
      <w:numFmt w:val="decimal"/>
      <w:lvlText w:val="%7."/>
      <w:lvlJc w:val="left"/>
      <w:pPr>
        <w:ind w:left="5147"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3631E0">
      <w:start w:val="1"/>
      <w:numFmt w:val="decimal"/>
      <w:lvlText w:val="%8."/>
      <w:lvlJc w:val="left"/>
      <w:pPr>
        <w:ind w:left="5627"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E622FA">
      <w:start w:val="1"/>
      <w:numFmt w:val="lowerRoman"/>
      <w:lvlText w:val="%9."/>
      <w:lvlJc w:val="left"/>
      <w:pPr>
        <w:ind w:left="6107"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4AD67DE"/>
    <w:multiLevelType w:val="hybridMultilevel"/>
    <w:tmpl w:val="DEA8637A"/>
    <w:styleLink w:val="2"/>
    <w:lvl w:ilvl="0" w:tplc="DEA8637A">
      <w:start w:val="1"/>
      <w:numFmt w:val="ideographLegalTraditional"/>
      <w:lvlText w:val="%1."/>
      <w:lvlJc w:val="left"/>
      <w:pPr>
        <w:ind w:left="569" w:hanging="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38593E">
      <w:start w:val="1"/>
      <w:numFmt w:val="taiwaneseCounting"/>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D45138">
      <w:start w:val="1"/>
      <w:numFmt w:val="taiwaneseCounting"/>
      <w:suff w:val="nothing"/>
      <w:lvlText w:val="(%3)"/>
      <w:lvlJc w:val="left"/>
      <w:pPr>
        <w:tabs>
          <w:tab w:val="left" w:pos="1134"/>
        </w:tabs>
        <w:ind w:left="1327"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8A2698">
      <w:start w:val="1"/>
      <w:numFmt w:val="decimal"/>
      <w:suff w:val="nothing"/>
      <w:lvlText w:val="%4."/>
      <w:lvlJc w:val="left"/>
      <w:pPr>
        <w:tabs>
          <w:tab w:val="left" w:pos="1134"/>
        </w:tabs>
        <w:ind w:left="1895"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EA5E9A">
      <w:start w:val="1"/>
      <w:numFmt w:val="decimal"/>
      <w:suff w:val="nothing"/>
      <w:lvlText w:val="(%5)"/>
      <w:lvlJc w:val="left"/>
      <w:pPr>
        <w:tabs>
          <w:tab w:val="left" w:pos="1134"/>
        </w:tabs>
        <w:ind w:left="2461"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E67BE4">
      <w:start w:val="1"/>
      <w:numFmt w:val="upperLetter"/>
      <w:lvlText w:val="%6."/>
      <w:lvlJc w:val="left"/>
      <w:pPr>
        <w:tabs>
          <w:tab w:val="left" w:pos="1134"/>
        </w:tabs>
        <w:ind w:left="6441"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F83022">
      <w:start w:val="1"/>
      <w:numFmt w:val="upperLetter"/>
      <w:suff w:val="nothing"/>
      <w:lvlText w:val="(%7)"/>
      <w:lvlJc w:val="left"/>
      <w:pPr>
        <w:tabs>
          <w:tab w:val="left" w:pos="1134"/>
        </w:tabs>
        <w:ind w:left="3164" w:hanging="2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BAFFB8">
      <w:start w:val="1"/>
      <w:numFmt w:val="decimal"/>
      <w:lvlText w:val="%8."/>
      <w:lvlJc w:val="left"/>
      <w:pPr>
        <w:tabs>
          <w:tab w:val="left" w:pos="1134"/>
        </w:tabs>
        <w:ind w:left="3749" w:hanging="3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86332E">
      <w:start w:val="1"/>
      <w:numFmt w:val="lowerLetter"/>
      <w:lvlText w:val="%9."/>
      <w:lvlJc w:val="left"/>
      <w:pPr>
        <w:tabs>
          <w:tab w:val="left" w:pos="1134"/>
        </w:tabs>
        <w:ind w:left="4109" w:hanging="2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72D5EDD"/>
    <w:multiLevelType w:val="hybridMultilevel"/>
    <w:tmpl w:val="01080AE8"/>
    <w:lvl w:ilvl="0" w:tplc="DC565B60">
      <w:start w:val="1"/>
      <w:numFmt w:val="decimal"/>
      <w:lvlText w:val="%1."/>
      <w:lvlJc w:val="left"/>
      <w:pPr>
        <w:ind w:left="2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286908">
      <w:start w:val="1"/>
      <w:numFmt w:val="decimal"/>
      <w:lvlText w:val="%2."/>
      <w:lvlJc w:val="left"/>
      <w:pPr>
        <w:ind w:left="10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06479E">
      <w:start w:val="1"/>
      <w:numFmt w:val="decimal"/>
      <w:lvlText w:val="%3."/>
      <w:lvlJc w:val="left"/>
      <w:pPr>
        <w:ind w:left="18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3C8ED2">
      <w:start w:val="1"/>
      <w:numFmt w:val="decimal"/>
      <w:lvlText w:val="%4."/>
      <w:lvlJc w:val="left"/>
      <w:pPr>
        <w:ind w:left="26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C8ACFC">
      <w:start w:val="1"/>
      <w:numFmt w:val="decimal"/>
      <w:lvlText w:val="%5."/>
      <w:lvlJc w:val="left"/>
      <w:pPr>
        <w:ind w:left="34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FA859E">
      <w:start w:val="1"/>
      <w:numFmt w:val="decimal"/>
      <w:lvlText w:val="%6."/>
      <w:lvlJc w:val="left"/>
      <w:pPr>
        <w:ind w:left="42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6E00AA">
      <w:start w:val="1"/>
      <w:numFmt w:val="decimal"/>
      <w:lvlText w:val="%7."/>
      <w:lvlJc w:val="left"/>
      <w:pPr>
        <w:ind w:left="50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EA06E">
      <w:start w:val="1"/>
      <w:numFmt w:val="decimal"/>
      <w:lvlText w:val="%8."/>
      <w:lvlJc w:val="left"/>
      <w:pPr>
        <w:ind w:left="58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82A910">
      <w:start w:val="1"/>
      <w:numFmt w:val="decimal"/>
      <w:lvlText w:val="%9."/>
      <w:lvlJc w:val="left"/>
      <w:pPr>
        <w:ind w:left="66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93115CD"/>
    <w:multiLevelType w:val="multilevel"/>
    <w:tmpl w:val="52C0E8BA"/>
    <w:lvl w:ilvl="0">
      <w:start w:val="1"/>
      <w:numFmt w:val="decimal"/>
      <w:lvlText w:val="%1."/>
      <w:lvlJc w:val="left"/>
      <w:pPr>
        <w:ind w:left="2404"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2175"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3205"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970"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4820"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5670"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6521"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7371"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8222"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A1F3BE6"/>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A293DEE"/>
    <w:multiLevelType w:val="multilevel"/>
    <w:tmpl w:val="52C0E8BA"/>
    <w:lvl w:ilvl="0">
      <w:start w:val="1"/>
      <w:numFmt w:val="decimal"/>
      <w:lvlText w:val="%1."/>
      <w:lvlJc w:val="left"/>
      <w:pPr>
        <w:ind w:left="2687"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2458"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3488"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51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59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680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765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850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FE412BB"/>
    <w:multiLevelType w:val="multilevel"/>
    <w:tmpl w:val="52C0E8BA"/>
    <w:lvl w:ilvl="0">
      <w:start w:val="1"/>
      <w:numFmt w:val="decimal"/>
      <w:lvlText w:val="%1."/>
      <w:lvlJc w:val="left"/>
      <w:pPr>
        <w:ind w:left="2687"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2458"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3488"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51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59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680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765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850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0521323"/>
    <w:multiLevelType w:val="hybridMultilevel"/>
    <w:tmpl w:val="4CEA41DA"/>
    <w:lvl w:ilvl="0" w:tplc="B9160EF2">
      <w:start w:val="1"/>
      <w:numFmt w:val="decimal"/>
      <w:lvlText w:val="%1."/>
      <w:lvlJc w:val="left"/>
      <w:pPr>
        <w:ind w:left="2465" w:hanging="480"/>
      </w:pPr>
      <w:rPr>
        <w:rFonts w:ascii="標楷體" w:eastAsia="標楷體" w:hAnsi="標楷體" w:hint="eastAsia"/>
        <w:b w:val="0"/>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32" w15:restartNumberingAfterBreak="0">
    <w:nsid w:val="519E6A88"/>
    <w:multiLevelType w:val="singleLevel"/>
    <w:tmpl w:val="3DCACE6C"/>
    <w:lvl w:ilvl="0">
      <w:start w:val="1"/>
      <w:numFmt w:val="taiwaneseCounting"/>
      <w:lvlText w:val="%1."/>
      <w:lvlJc w:val="left"/>
      <w:pPr>
        <w:ind w:left="569" w:hanging="569"/>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1A74996"/>
    <w:multiLevelType w:val="hybridMultilevel"/>
    <w:tmpl w:val="6B86778E"/>
    <w:styleLink w:val="8"/>
    <w:lvl w:ilvl="0" w:tplc="E8DA9278">
      <w:start w:val="1"/>
      <w:numFmt w:val="decimal"/>
      <w:lvlText w:val="%1)"/>
      <w:lvlJc w:val="left"/>
      <w:pPr>
        <w:ind w:left="283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2401DA">
      <w:start w:val="1"/>
      <w:numFmt w:val="decimal"/>
      <w:lvlText w:val="%2."/>
      <w:lvlJc w:val="left"/>
      <w:pPr>
        <w:ind w:left="96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6C71D4">
      <w:start w:val="1"/>
      <w:numFmt w:val="lowerRoman"/>
      <w:lvlText w:val="%3."/>
      <w:lvlJc w:val="left"/>
      <w:pPr>
        <w:ind w:left="1440"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0A6BE">
      <w:start w:val="1"/>
      <w:numFmt w:val="decimal"/>
      <w:lvlText w:val="%4."/>
      <w:lvlJc w:val="left"/>
      <w:pPr>
        <w:ind w:left="192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9C396E">
      <w:start w:val="1"/>
      <w:numFmt w:val="decimal"/>
      <w:lvlText w:val="%5."/>
      <w:lvlJc w:val="left"/>
      <w:pPr>
        <w:ind w:left="240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EAA2B0">
      <w:start w:val="1"/>
      <w:numFmt w:val="lowerRoman"/>
      <w:lvlText w:val="%6."/>
      <w:lvlJc w:val="left"/>
      <w:pPr>
        <w:ind w:left="2880"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888C32">
      <w:start w:val="1"/>
      <w:numFmt w:val="decimal"/>
      <w:lvlText w:val="%7."/>
      <w:lvlJc w:val="left"/>
      <w:pPr>
        <w:ind w:left="336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B6C340">
      <w:start w:val="1"/>
      <w:numFmt w:val="decimal"/>
      <w:lvlText w:val="%8."/>
      <w:lvlJc w:val="left"/>
      <w:pPr>
        <w:ind w:left="384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6238DA">
      <w:start w:val="1"/>
      <w:numFmt w:val="lowerRoman"/>
      <w:lvlText w:val="%9."/>
      <w:lvlJc w:val="left"/>
      <w:pPr>
        <w:ind w:left="4320"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2984F5A"/>
    <w:multiLevelType w:val="hybridMultilevel"/>
    <w:tmpl w:val="02281554"/>
    <w:lvl w:ilvl="0" w:tplc="BA36424C">
      <w:start w:val="1"/>
      <w:numFmt w:val="decimal"/>
      <w:lvlText w:val="%1."/>
      <w:lvlJc w:val="left"/>
      <w:pPr>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1EFDB8">
      <w:start w:val="1"/>
      <w:numFmt w:val="decimal"/>
      <w:lvlText w:val="%2."/>
      <w:lvlJc w:val="left"/>
      <w:pPr>
        <w:ind w:left="10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A0184">
      <w:start w:val="1"/>
      <w:numFmt w:val="lowerRoman"/>
      <w:lvlText w:val="%3."/>
      <w:lvlJc w:val="left"/>
      <w:pPr>
        <w:ind w:left="155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2449C2">
      <w:start w:val="1"/>
      <w:numFmt w:val="decimal"/>
      <w:lvlText w:val="%4."/>
      <w:lvlJc w:val="left"/>
      <w:pPr>
        <w:ind w:left="201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F6B3F6">
      <w:start w:val="1"/>
      <w:numFmt w:val="decimal"/>
      <w:lvlText w:val="%5."/>
      <w:lvlJc w:val="left"/>
      <w:pPr>
        <w:ind w:left="249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AAEBBE">
      <w:start w:val="1"/>
      <w:numFmt w:val="lowerRoman"/>
      <w:lvlText w:val="%6."/>
      <w:lvlJc w:val="left"/>
      <w:pPr>
        <w:ind w:left="299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5E8518">
      <w:start w:val="1"/>
      <w:numFmt w:val="decimal"/>
      <w:lvlText w:val="%7."/>
      <w:lvlJc w:val="left"/>
      <w:pPr>
        <w:ind w:left="345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D4DAEC">
      <w:start w:val="1"/>
      <w:numFmt w:val="decimal"/>
      <w:lvlText w:val="%8."/>
      <w:lvlJc w:val="left"/>
      <w:pPr>
        <w:ind w:left="3936" w:hanging="5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244C40">
      <w:start w:val="1"/>
      <w:numFmt w:val="lowerRoman"/>
      <w:lvlText w:val="%9."/>
      <w:lvlJc w:val="left"/>
      <w:pPr>
        <w:ind w:left="4435" w:hanging="6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41E5099"/>
    <w:multiLevelType w:val="hybridMultilevel"/>
    <w:tmpl w:val="0902E34C"/>
    <w:lvl w:ilvl="0" w:tplc="AE34ACD2">
      <w:start w:val="1"/>
      <w:numFmt w:val="decimal"/>
      <w:lvlText w:val="%1."/>
      <w:lvlJc w:val="left"/>
      <w:pPr>
        <w:ind w:left="432" w:hanging="432"/>
      </w:pPr>
      <w:rPr>
        <w:rFonts w:hAnsi="Arial Unicode MS" w:hint="eastAsia"/>
        <w:caps w:val="0"/>
        <w:smallCaps w:val="0"/>
        <w:strike w:val="0"/>
        <w:dstrike w:val="0"/>
        <w:color w:val="000000"/>
        <w:spacing w:val="0"/>
        <w:w w:val="100"/>
        <w:kern w:val="0"/>
        <w:position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74718D9"/>
    <w:multiLevelType w:val="hybridMultilevel"/>
    <w:tmpl w:val="DD6AA6FA"/>
    <w:lvl w:ilvl="0" w:tplc="04090011">
      <w:start w:val="1"/>
      <w:numFmt w:val="upperLetter"/>
      <w:lvlText w:val="%1."/>
      <w:lvlJc w:val="left"/>
      <w:pPr>
        <w:ind w:left="3870" w:hanging="480"/>
      </w:pPr>
    </w:lvl>
    <w:lvl w:ilvl="1" w:tplc="04090019" w:tentative="1">
      <w:start w:val="1"/>
      <w:numFmt w:val="ideographTraditional"/>
      <w:lvlText w:val="%2、"/>
      <w:lvlJc w:val="left"/>
      <w:pPr>
        <w:ind w:left="4350" w:hanging="480"/>
      </w:pPr>
    </w:lvl>
    <w:lvl w:ilvl="2" w:tplc="0409001B" w:tentative="1">
      <w:start w:val="1"/>
      <w:numFmt w:val="lowerRoman"/>
      <w:lvlText w:val="%3."/>
      <w:lvlJc w:val="right"/>
      <w:pPr>
        <w:ind w:left="4830" w:hanging="480"/>
      </w:pPr>
    </w:lvl>
    <w:lvl w:ilvl="3" w:tplc="0409000F" w:tentative="1">
      <w:start w:val="1"/>
      <w:numFmt w:val="decimal"/>
      <w:lvlText w:val="%4."/>
      <w:lvlJc w:val="left"/>
      <w:pPr>
        <w:ind w:left="5310" w:hanging="480"/>
      </w:pPr>
    </w:lvl>
    <w:lvl w:ilvl="4" w:tplc="04090019" w:tentative="1">
      <w:start w:val="1"/>
      <w:numFmt w:val="ideographTraditional"/>
      <w:lvlText w:val="%5、"/>
      <w:lvlJc w:val="left"/>
      <w:pPr>
        <w:ind w:left="5790" w:hanging="480"/>
      </w:pPr>
    </w:lvl>
    <w:lvl w:ilvl="5" w:tplc="0409001B" w:tentative="1">
      <w:start w:val="1"/>
      <w:numFmt w:val="lowerRoman"/>
      <w:lvlText w:val="%6."/>
      <w:lvlJc w:val="right"/>
      <w:pPr>
        <w:ind w:left="6270" w:hanging="480"/>
      </w:pPr>
    </w:lvl>
    <w:lvl w:ilvl="6" w:tplc="0409000F" w:tentative="1">
      <w:start w:val="1"/>
      <w:numFmt w:val="decimal"/>
      <w:lvlText w:val="%7."/>
      <w:lvlJc w:val="left"/>
      <w:pPr>
        <w:ind w:left="6750" w:hanging="480"/>
      </w:pPr>
    </w:lvl>
    <w:lvl w:ilvl="7" w:tplc="04090019" w:tentative="1">
      <w:start w:val="1"/>
      <w:numFmt w:val="ideographTraditional"/>
      <w:lvlText w:val="%8、"/>
      <w:lvlJc w:val="left"/>
      <w:pPr>
        <w:ind w:left="7230" w:hanging="480"/>
      </w:pPr>
    </w:lvl>
    <w:lvl w:ilvl="8" w:tplc="0409001B" w:tentative="1">
      <w:start w:val="1"/>
      <w:numFmt w:val="lowerRoman"/>
      <w:lvlText w:val="%9."/>
      <w:lvlJc w:val="right"/>
      <w:pPr>
        <w:ind w:left="7710" w:hanging="480"/>
      </w:pPr>
    </w:lvl>
  </w:abstractNum>
  <w:abstractNum w:abstractNumId="37" w15:restartNumberingAfterBreak="0">
    <w:nsid w:val="5B74450C"/>
    <w:multiLevelType w:val="hybridMultilevel"/>
    <w:tmpl w:val="491C0B30"/>
    <w:styleLink w:val="10"/>
    <w:lvl w:ilvl="0" w:tplc="772C44BC">
      <w:start w:val="1"/>
      <w:numFmt w:val="taiwaneseCounting"/>
      <w:lvlText w:val="(%1)"/>
      <w:lvlJc w:val="left"/>
      <w:pPr>
        <w:tabs>
          <w:tab w:val="left" w:pos="990"/>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DA5C1C">
      <w:start w:val="1"/>
      <w:numFmt w:val="decimal"/>
      <w:lvlText w:val="%2."/>
      <w:lvlJc w:val="left"/>
      <w:pPr>
        <w:tabs>
          <w:tab w:val="left" w:pos="990"/>
          <w:tab w:val="left" w:pos="1701"/>
        </w:tabs>
        <w:ind w:left="274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34826A">
      <w:start w:val="1"/>
      <w:numFmt w:val="lowerRoman"/>
      <w:lvlText w:val="%3."/>
      <w:lvlJc w:val="left"/>
      <w:pPr>
        <w:tabs>
          <w:tab w:val="left" w:pos="990"/>
          <w:tab w:val="left" w:pos="1701"/>
        </w:tabs>
        <w:ind w:left="322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36FD6A">
      <w:start w:val="1"/>
      <w:numFmt w:val="decimal"/>
      <w:lvlText w:val="%4."/>
      <w:lvlJc w:val="left"/>
      <w:pPr>
        <w:tabs>
          <w:tab w:val="left" w:pos="990"/>
          <w:tab w:val="left" w:pos="1701"/>
        </w:tabs>
        <w:ind w:left="370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06481A">
      <w:start w:val="1"/>
      <w:numFmt w:val="decimal"/>
      <w:lvlText w:val="%5."/>
      <w:lvlJc w:val="left"/>
      <w:pPr>
        <w:tabs>
          <w:tab w:val="left" w:pos="990"/>
          <w:tab w:val="left" w:pos="1701"/>
        </w:tabs>
        <w:ind w:left="418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02AB00">
      <w:start w:val="1"/>
      <w:numFmt w:val="lowerRoman"/>
      <w:lvlText w:val="%6."/>
      <w:lvlJc w:val="left"/>
      <w:pPr>
        <w:tabs>
          <w:tab w:val="left" w:pos="990"/>
          <w:tab w:val="left" w:pos="1701"/>
        </w:tabs>
        <w:ind w:left="466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768DA2">
      <w:start w:val="1"/>
      <w:numFmt w:val="decimal"/>
      <w:lvlText w:val="%7."/>
      <w:lvlJc w:val="left"/>
      <w:pPr>
        <w:tabs>
          <w:tab w:val="left" w:pos="990"/>
          <w:tab w:val="left" w:pos="1701"/>
        </w:tabs>
        <w:ind w:left="514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D872C0">
      <w:start w:val="1"/>
      <w:numFmt w:val="decimal"/>
      <w:lvlText w:val="%8."/>
      <w:lvlJc w:val="left"/>
      <w:pPr>
        <w:tabs>
          <w:tab w:val="left" w:pos="990"/>
          <w:tab w:val="left" w:pos="1701"/>
        </w:tabs>
        <w:ind w:left="5628"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B04FEE">
      <w:start w:val="1"/>
      <w:numFmt w:val="lowerRoman"/>
      <w:lvlText w:val="%9."/>
      <w:lvlJc w:val="left"/>
      <w:pPr>
        <w:tabs>
          <w:tab w:val="left" w:pos="990"/>
          <w:tab w:val="left" w:pos="1701"/>
        </w:tabs>
        <w:ind w:left="6108" w:hanging="9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EF22F66"/>
    <w:multiLevelType w:val="hybridMultilevel"/>
    <w:tmpl w:val="0D189000"/>
    <w:lvl w:ilvl="0" w:tplc="3AB6B6FA">
      <w:start w:val="1"/>
      <w:numFmt w:val="taiwaneseCountingThousand"/>
      <w:lvlText w:val="(%1)"/>
      <w:lvlJc w:val="left"/>
      <w:pPr>
        <w:ind w:left="1581" w:hanging="588"/>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39" w15:restartNumberingAfterBreak="0">
    <w:nsid w:val="617C26E0"/>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21750F2"/>
    <w:multiLevelType w:val="hybridMultilevel"/>
    <w:tmpl w:val="B8E6F5E4"/>
    <w:lvl w:ilvl="0" w:tplc="284A05A2">
      <w:start w:val="1"/>
      <w:numFmt w:val="decimal"/>
      <w:lvlText w:val="(%1)"/>
      <w:lvlJc w:val="left"/>
      <w:pPr>
        <w:ind w:left="2880" w:hanging="4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
      <w:lvlJc w:val="left"/>
      <w:pPr>
        <w:ind w:left="3360" w:hanging="480"/>
      </w:pPr>
      <w:rPr>
        <w:rFonts w:ascii="Wingdings" w:hAnsi="Wingdings" w:hint="default"/>
      </w:rPr>
    </w:lvl>
    <w:lvl w:ilvl="2" w:tplc="FFFFFFFF" w:tentative="1">
      <w:start w:val="1"/>
      <w:numFmt w:val="bullet"/>
      <w:lvlText w:val=""/>
      <w:lvlJc w:val="left"/>
      <w:pPr>
        <w:ind w:left="3840" w:hanging="480"/>
      </w:pPr>
      <w:rPr>
        <w:rFonts w:ascii="Wingdings" w:hAnsi="Wingdings" w:hint="default"/>
      </w:rPr>
    </w:lvl>
    <w:lvl w:ilvl="3" w:tplc="FFFFFFFF" w:tentative="1">
      <w:start w:val="1"/>
      <w:numFmt w:val="bullet"/>
      <w:lvlText w:val=""/>
      <w:lvlJc w:val="left"/>
      <w:pPr>
        <w:ind w:left="4320" w:hanging="480"/>
      </w:pPr>
      <w:rPr>
        <w:rFonts w:ascii="Wingdings" w:hAnsi="Wingdings" w:hint="default"/>
      </w:rPr>
    </w:lvl>
    <w:lvl w:ilvl="4" w:tplc="FFFFFFFF" w:tentative="1">
      <w:start w:val="1"/>
      <w:numFmt w:val="bullet"/>
      <w:lvlText w:val=""/>
      <w:lvlJc w:val="left"/>
      <w:pPr>
        <w:ind w:left="4800" w:hanging="480"/>
      </w:pPr>
      <w:rPr>
        <w:rFonts w:ascii="Wingdings" w:hAnsi="Wingdings" w:hint="default"/>
      </w:rPr>
    </w:lvl>
    <w:lvl w:ilvl="5" w:tplc="FFFFFFFF" w:tentative="1">
      <w:start w:val="1"/>
      <w:numFmt w:val="bullet"/>
      <w:lvlText w:val=""/>
      <w:lvlJc w:val="left"/>
      <w:pPr>
        <w:ind w:left="5280" w:hanging="480"/>
      </w:pPr>
      <w:rPr>
        <w:rFonts w:ascii="Wingdings" w:hAnsi="Wingdings" w:hint="default"/>
      </w:rPr>
    </w:lvl>
    <w:lvl w:ilvl="6" w:tplc="FFFFFFFF" w:tentative="1">
      <w:start w:val="1"/>
      <w:numFmt w:val="bullet"/>
      <w:lvlText w:val=""/>
      <w:lvlJc w:val="left"/>
      <w:pPr>
        <w:ind w:left="5760" w:hanging="480"/>
      </w:pPr>
      <w:rPr>
        <w:rFonts w:ascii="Wingdings" w:hAnsi="Wingdings" w:hint="default"/>
      </w:rPr>
    </w:lvl>
    <w:lvl w:ilvl="7" w:tplc="FFFFFFFF" w:tentative="1">
      <w:start w:val="1"/>
      <w:numFmt w:val="bullet"/>
      <w:lvlText w:val=""/>
      <w:lvlJc w:val="left"/>
      <w:pPr>
        <w:ind w:left="6240" w:hanging="480"/>
      </w:pPr>
      <w:rPr>
        <w:rFonts w:ascii="Wingdings" w:hAnsi="Wingdings" w:hint="default"/>
      </w:rPr>
    </w:lvl>
    <w:lvl w:ilvl="8" w:tplc="FFFFFFFF" w:tentative="1">
      <w:start w:val="1"/>
      <w:numFmt w:val="bullet"/>
      <w:lvlText w:val=""/>
      <w:lvlJc w:val="left"/>
      <w:pPr>
        <w:ind w:left="6720" w:hanging="480"/>
      </w:pPr>
      <w:rPr>
        <w:rFonts w:ascii="Wingdings" w:hAnsi="Wingdings" w:hint="default"/>
      </w:rPr>
    </w:lvl>
  </w:abstractNum>
  <w:abstractNum w:abstractNumId="41" w15:restartNumberingAfterBreak="0">
    <w:nsid w:val="63E04290"/>
    <w:multiLevelType w:val="hybridMultilevel"/>
    <w:tmpl w:val="87BCE2A4"/>
    <w:lvl w:ilvl="0" w:tplc="463E326E">
      <w:start w:val="1"/>
      <w:numFmt w:val="taiwaneseCounting"/>
      <w:lvlText w:val="(%1)"/>
      <w:lvlJc w:val="left"/>
      <w:pPr>
        <w:ind w:left="1614" w:hanging="480"/>
      </w:pPr>
      <w:rPr>
        <w:rFonts w:hAnsi="Arial Unicode MS"/>
        <w:caps w:val="0"/>
        <w:smallCaps w:val="0"/>
        <w:strike w:val="0"/>
        <w:dstrike w:val="0"/>
        <w:color w:val="000000"/>
        <w:spacing w:val="0"/>
        <w:w w:val="100"/>
        <w:kern w:val="0"/>
        <w:position w:val="0"/>
        <w:sz w:val="28"/>
        <w:szCs w:val="2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F6FC92">
      <w:start w:val="1"/>
      <w:numFmt w:val="taiwaneseCounting"/>
      <w:lvlText w:val="(%2)"/>
      <w:lvlJc w:val="left"/>
      <w:pPr>
        <w:tabs>
          <w:tab w:val="num" w:pos="2421"/>
        </w:tabs>
        <w:ind w:left="12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44BE4">
      <w:start w:val="1"/>
      <w:numFmt w:val="taiwaneseCounting"/>
      <w:lvlText w:val="(%3)"/>
      <w:lvlJc w:val="left"/>
      <w:pPr>
        <w:tabs>
          <w:tab w:val="num" w:pos="3141"/>
        </w:tabs>
        <w:ind w:left="20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9EECFE">
      <w:start w:val="1"/>
      <w:numFmt w:val="taiwaneseCounting"/>
      <w:lvlText w:val="(%4)"/>
      <w:lvlJc w:val="left"/>
      <w:pPr>
        <w:tabs>
          <w:tab w:val="num" w:pos="3861"/>
        </w:tabs>
        <w:ind w:left="27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728410">
      <w:start w:val="1"/>
      <w:numFmt w:val="taiwaneseCounting"/>
      <w:lvlText w:val="(%5)"/>
      <w:lvlJc w:val="left"/>
      <w:pPr>
        <w:tabs>
          <w:tab w:val="num" w:pos="4581"/>
        </w:tabs>
        <w:ind w:left="344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A26F20">
      <w:start w:val="1"/>
      <w:numFmt w:val="taiwaneseCounting"/>
      <w:lvlText w:val="(%6)"/>
      <w:lvlJc w:val="left"/>
      <w:pPr>
        <w:tabs>
          <w:tab w:val="num" w:pos="5301"/>
        </w:tabs>
        <w:ind w:left="416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E8DDD6">
      <w:start w:val="1"/>
      <w:numFmt w:val="taiwaneseCounting"/>
      <w:lvlText w:val="(%7)"/>
      <w:lvlJc w:val="left"/>
      <w:pPr>
        <w:tabs>
          <w:tab w:val="num" w:pos="6021"/>
        </w:tabs>
        <w:ind w:left="48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BE259C">
      <w:start w:val="1"/>
      <w:numFmt w:val="taiwaneseCounting"/>
      <w:lvlText w:val="(%8)"/>
      <w:lvlJc w:val="left"/>
      <w:pPr>
        <w:tabs>
          <w:tab w:val="num" w:pos="6741"/>
        </w:tabs>
        <w:ind w:left="56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74954E">
      <w:start w:val="1"/>
      <w:numFmt w:val="taiwaneseCounting"/>
      <w:lvlText w:val="(%9)"/>
      <w:lvlJc w:val="left"/>
      <w:pPr>
        <w:tabs>
          <w:tab w:val="num" w:pos="7461"/>
        </w:tabs>
        <w:ind w:left="63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5834E5"/>
    <w:multiLevelType w:val="hybridMultilevel"/>
    <w:tmpl w:val="3822EC60"/>
    <w:styleLink w:val="13"/>
    <w:lvl w:ilvl="0" w:tplc="3822EC60">
      <w:start w:val="1"/>
      <w:numFmt w:val="decimal"/>
      <w:lvlText w:val="(%1)"/>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708EE6">
      <w:start w:val="1"/>
      <w:numFmt w:val="taiwaneseCounting"/>
      <w:lvlText w:val="(%2)"/>
      <w:lvlJc w:val="left"/>
      <w:pPr>
        <w:ind w:left="257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B4C190">
      <w:start w:val="1"/>
      <w:numFmt w:val="lowerRoman"/>
      <w:lvlText w:val="%3."/>
      <w:lvlJc w:val="left"/>
      <w:pPr>
        <w:ind w:left="305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348670">
      <w:start w:val="1"/>
      <w:numFmt w:val="decimal"/>
      <w:lvlText w:val="%4."/>
      <w:lvlJc w:val="left"/>
      <w:pPr>
        <w:ind w:left="353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A4575E">
      <w:start w:val="1"/>
      <w:numFmt w:val="decimal"/>
      <w:lvlText w:val="%5."/>
      <w:lvlJc w:val="left"/>
      <w:pPr>
        <w:ind w:left="401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01A7E">
      <w:start w:val="1"/>
      <w:numFmt w:val="lowerRoman"/>
      <w:lvlText w:val="%6."/>
      <w:lvlJc w:val="left"/>
      <w:pPr>
        <w:ind w:left="449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443784">
      <w:start w:val="1"/>
      <w:numFmt w:val="decimal"/>
      <w:lvlText w:val="%7."/>
      <w:lvlJc w:val="left"/>
      <w:pPr>
        <w:ind w:left="497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E4A9E0">
      <w:start w:val="1"/>
      <w:numFmt w:val="decimal"/>
      <w:lvlText w:val="%8."/>
      <w:lvlJc w:val="left"/>
      <w:pPr>
        <w:ind w:left="545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9AF1A0">
      <w:start w:val="1"/>
      <w:numFmt w:val="lowerRoman"/>
      <w:lvlText w:val="%9."/>
      <w:lvlJc w:val="left"/>
      <w:pPr>
        <w:ind w:left="593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01875"/>
    <w:multiLevelType w:val="multilevel"/>
    <w:tmpl w:val="52C0E8BA"/>
    <w:lvl w:ilvl="0">
      <w:start w:val="1"/>
      <w:numFmt w:val="decimal"/>
      <w:lvlText w:val="%1."/>
      <w:lvlJc w:val="left"/>
      <w:pPr>
        <w:ind w:left="2687"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2458"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3488"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51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595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680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7654"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850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2353DD5"/>
    <w:multiLevelType w:val="hybridMultilevel"/>
    <w:tmpl w:val="376A3E54"/>
    <w:lvl w:ilvl="0" w:tplc="52C0E8BA">
      <w:start w:val="1"/>
      <w:numFmt w:val="taiwaneseCounting"/>
      <w:lvlText w:val="(%1)"/>
      <w:lvlJc w:val="left"/>
      <w:pPr>
        <w:ind w:left="48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25167FC"/>
    <w:multiLevelType w:val="hybridMultilevel"/>
    <w:tmpl w:val="9C329090"/>
    <w:lvl w:ilvl="0" w:tplc="8A7ACF82">
      <w:start w:val="1"/>
      <w:numFmt w:val="decimal"/>
      <w:lvlText w:val="%1."/>
      <w:lvlJc w:val="left"/>
      <w:pPr>
        <w:ind w:left="2465" w:hanging="480"/>
      </w:pPr>
      <w:rPr>
        <w:rFonts w:ascii="標楷體" w:eastAsia="標楷體" w:hAnsi="標楷體" w:hint="eastAsia"/>
        <w:b w:val="0"/>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46" w15:restartNumberingAfterBreak="0">
    <w:nsid w:val="77695A5B"/>
    <w:multiLevelType w:val="hybridMultilevel"/>
    <w:tmpl w:val="6D4216E8"/>
    <w:lvl w:ilvl="0" w:tplc="293072A6">
      <w:start w:val="1"/>
      <w:numFmt w:val="taiwaneseCounting"/>
      <w:lvlText w:val="(%1)"/>
      <w:lvlJc w:val="left"/>
      <w:pPr>
        <w:tabs>
          <w:tab w:val="num" w:pos="1701"/>
        </w:tabs>
        <w:ind w:left="56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F6FC92">
      <w:start w:val="1"/>
      <w:numFmt w:val="taiwaneseCounting"/>
      <w:lvlText w:val="(%2)"/>
      <w:lvlJc w:val="left"/>
      <w:pPr>
        <w:tabs>
          <w:tab w:val="num" w:pos="2421"/>
        </w:tabs>
        <w:ind w:left="12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44BE4">
      <w:start w:val="1"/>
      <w:numFmt w:val="taiwaneseCounting"/>
      <w:lvlText w:val="(%3)"/>
      <w:lvlJc w:val="left"/>
      <w:pPr>
        <w:tabs>
          <w:tab w:val="num" w:pos="3141"/>
        </w:tabs>
        <w:ind w:left="20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9EECFE">
      <w:start w:val="1"/>
      <w:numFmt w:val="taiwaneseCounting"/>
      <w:lvlText w:val="(%4)"/>
      <w:lvlJc w:val="left"/>
      <w:pPr>
        <w:tabs>
          <w:tab w:val="num" w:pos="3861"/>
        </w:tabs>
        <w:ind w:left="27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728410">
      <w:start w:val="1"/>
      <w:numFmt w:val="taiwaneseCounting"/>
      <w:lvlText w:val="(%5)"/>
      <w:lvlJc w:val="left"/>
      <w:pPr>
        <w:tabs>
          <w:tab w:val="num" w:pos="4581"/>
        </w:tabs>
        <w:ind w:left="344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A26F20">
      <w:start w:val="1"/>
      <w:numFmt w:val="taiwaneseCounting"/>
      <w:lvlText w:val="(%6)"/>
      <w:lvlJc w:val="left"/>
      <w:pPr>
        <w:tabs>
          <w:tab w:val="num" w:pos="5301"/>
        </w:tabs>
        <w:ind w:left="416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E8DDD6">
      <w:start w:val="1"/>
      <w:numFmt w:val="taiwaneseCounting"/>
      <w:lvlText w:val="(%7)"/>
      <w:lvlJc w:val="left"/>
      <w:pPr>
        <w:tabs>
          <w:tab w:val="num" w:pos="6021"/>
        </w:tabs>
        <w:ind w:left="488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BE259C">
      <w:start w:val="1"/>
      <w:numFmt w:val="taiwaneseCounting"/>
      <w:lvlText w:val="(%8)"/>
      <w:lvlJc w:val="left"/>
      <w:pPr>
        <w:tabs>
          <w:tab w:val="num" w:pos="6741"/>
        </w:tabs>
        <w:ind w:left="560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74954E">
      <w:start w:val="1"/>
      <w:numFmt w:val="taiwaneseCounting"/>
      <w:lvlText w:val="(%9)"/>
      <w:lvlJc w:val="left"/>
      <w:pPr>
        <w:tabs>
          <w:tab w:val="num" w:pos="7461"/>
        </w:tabs>
        <w:ind w:left="6327" w:firstLine="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7D56A91"/>
    <w:multiLevelType w:val="hybridMultilevel"/>
    <w:tmpl w:val="359865B8"/>
    <w:styleLink w:val="4"/>
    <w:lvl w:ilvl="0" w:tplc="3790F838">
      <w:start w:val="1"/>
      <w:numFmt w:val="decimal"/>
      <w:lvlText w:val="%1."/>
      <w:lvlJc w:val="left"/>
      <w:pPr>
        <w:ind w:left="525" w:hanging="525"/>
      </w:pPr>
      <w:rPr>
        <w:rFonts w:ascii="標楷體" w:eastAsia="標楷體" w:hAnsi="標楷體" w:cs="標楷體"/>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621A78">
      <w:start w:val="1"/>
      <w:numFmt w:val="decimal"/>
      <w:lvlText w:val="%2)"/>
      <w:lvlJc w:val="left"/>
      <w:pPr>
        <w:ind w:left="283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7E9758">
      <w:start w:val="1"/>
      <w:numFmt w:val="lowerRoman"/>
      <w:lvlText w:val="%3."/>
      <w:lvlJc w:val="left"/>
      <w:pPr>
        <w:ind w:left="305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B2A70C">
      <w:start w:val="1"/>
      <w:numFmt w:val="decimal"/>
      <w:lvlText w:val="%4."/>
      <w:lvlJc w:val="left"/>
      <w:pPr>
        <w:ind w:left="353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360844">
      <w:start w:val="1"/>
      <w:numFmt w:val="decimal"/>
      <w:lvlText w:val="%5."/>
      <w:lvlJc w:val="left"/>
      <w:pPr>
        <w:ind w:left="401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C64A0">
      <w:start w:val="1"/>
      <w:numFmt w:val="lowerRoman"/>
      <w:lvlText w:val="%6."/>
      <w:lvlJc w:val="left"/>
      <w:pPr>
        <w:ind w:left="449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14B9E0">
      <w:start w:val="1"/>
      <w:numFmt w:val="decimal"/>
      <w:lvlText w:val="%7."/>
      <w:lvlJc w:val="left"/>
      <w:pPr>
        <w:ind w:left="497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4E42F4">
      <w:start w:val="1"/>
      <w:numFmt w:val="decimal"/>
      <w:lvlText w:val="%8."/>
      <w:lvlJc w:val="left"/>
      <w:pPr>
        <w:ind w:left="5455"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FC9298">
      <w:start w:val="1"/>
      <w:numFmt w:val="lowerRoman"/>
      <w:lvlText w:val="%9."/>
      <w:lvlJc w:val="left"/>
      <w:pPr>
        <w:ind w:left="5935" w:hanging="6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764521"/>
    <w:multiLevelType w:val="hybridMultilevel"/>
    <w:tmpl w:val="52C0E8BA"/>
    <w:styleLink w:val="1"/>
    <w:lvl w:ilvl="0" w:tplc="52C0E8BA">
      <w:start w:val="1"/>
      <w:numFmt w:val="decimal"/>
      <w:lvlText w:val="%1."/>
      <w:lvlJc w:val="left"/>
      <w:pPr>
        <w:ind w:left="560"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upperLetter"/>
      <w:lvlText w:val="%2."/>
      <w:lvlJc w:val="left"/>
      <w:pPr>
        <w:ind w:left="1040"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decimal"/>
      <w:lvlText w:val="%3."/>
      <w:lvlJc w:val="left"/>
      <w:pPr>
        <w:ind w:left="2070" w:hanging="3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decimal"/>
      <w:lvlText w:val="%4."/>
      <w:lvlJc w:val="left"/>
      <w:pPr>
        <w:ind w:left="283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start w:val="1"/>
      <w:numFmt w:val="decimal"/>
      <w:lvlText w:val="%5."/>
      <w:lvlJc w:val="left"/>
      <w:pPr>
        <w:ind w:left="368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1B">
      <w:start w:val="1"/>
      <w:numFmt w:val="decimal"/>
      <w:lvlText w:val="%6."/>
      <w:lvlJc w:val="left"/>
      <w:pPr>
        <w:ind w:left="4535"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F">
      <w:start w:val="1"/>
      <w:numFmt w:val="decimal"/>
      <w:lvlText w:val="%7."/>
      <w:lvlJc w:val="left"/>
      <w:pPr>
        <w:ind w:left="5386"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19">
      <w:start w:val="1"/>
      <w:numFmt w:val="decimal"/>
      <w:lvlText w:val="%8."/>
      <w:lvlJc w:val="left"/>
      <w:pPr>
        <w:ind w:left="6236"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1B">
      <w:start w:val="1"/>
      <w:numFmt w:val="decimal"/>
      <w:lvlText w:val="%9."/>
      <w:lvlJc w:val="left"/>
      <w:pPr>
        <w:ind w:left="70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C546753"/>
    <w:multiLevelType w:val="multilevel"/>
    <w:tmpl w:val="1506D260"/>
    <w:lvl w:ilvl="0">
      <w:start w:val="1"/>
      <w:numFmt w:val="decimal"/>
      <w:lvlText w:val="%1."/>
      <w:lvlJc w:val="left"/>
      <w:pPr>
        <w:ind w:left="2687" w:hanging="560"/>
      </w:pPr>
      <w:rPr>
        <w:rFonts w:hAnsi="Arial Unicode MS" w:hint="eastAsia"/>
        <w:caps w:val="0"/>
        <w:smallCaps w:val="0"/>
        <w:strike w:val="0"/>
        <w:dstrike w:val="0"/>
        <w:color w:val="000000"/>
        <w:spacing w:val="0"/>
        <w:w w:val="100"/>
        <w:kern w:val="0"/>
        <w:position w:val="0"/>
        <w:vertAlign w:val="baseline"/>
      </w:rPr>
    </w:lvl>
    <w:lvl w:ilvl="1">
      <w:start w:val="1"/>
      <w:numFmt w:val="upperLetter"/>
      <w:lvlText w:val="%2."/>
      <w:lvlJc w:val="left"/>
      <w:pPr>
        <w:ind w:left="2458" w:hanging="560"/>
      </w:pPr>
      <w:rPr>
        <w:rFonts w:hAnsi="Arial Unicode MS" w:hint="eastAsia"/>
        <w:caps w:val="0"/>
        <w:smallCaps w:val="0"/>
        <w:strike w:val="0"/>
        <w:dstrike w:val="0"/>
        <w:color w:val="000000"/>
        <w:spacing w:val="0"/>
        <w:w w:val="100"/>
        <w:kern w:val="0"/>
        <w:position w:val="0"/>
        <w:vertAlign w:val="baseline"/>
      </w:rPr>
    </w:lvl>
    <w:lvl w:ilvl="2">
      <w:start w:val="1"/>
      <w:numFmt w:val="decimal"/>
      <w:lvlText w:val="%3."/>
      <w:lvlJc w:val="left"/>
      <w:pPr>
        <w:ind w:left="3488" w:hanging="369"/>
      </w:pPr>
      <w:rPr>
        <w:rFonts w:hAnsi="Arial Unicode MS" w:hint="eastAsia"/>
        <w:caps w:val="0"/>
        <w:smallCaps w:val="0"/>
        <w:strike w:val="0"/>
        <w:dstrike w:val="0"/>
        <w:color w:val="000000"/>
        <w:spacing w:val="0"/>
        <w:w w:val="100"/>
        <w:kern w:val="0"/>
        <w:position w:val="0"/>
        <w:vertAlign w:val="baseline"/>
      </w:rPr>
    </w:lvl>
    <w:lvl w:ilvl="3">
      <w:start w:val="1"/>
      <w:numFmt w:val="decimal"/>
      <w:lvlText w:val="%4."/>
      <w:lvlJc w:val="left"/>
      <w:pPr>
        <w:ind w:left="4253" w:hanging="283"/>
      </w:pPr>
      <w:rPr>
        <w:rFonts w:hAnsi="Arial Unicode MS" w:hint="eastAsia"/>
        <w:caps w:val="0"/>
        <w:smallCaps w:val="0"/>
        <w:strike w:val="0"/>
        <w:dstrike w:val="0"/>
        <w:color w:val="000000"/>
        <w:spacing w:val="0"/>
        <w:w w:val="100"/>
        <w:kern w:val="0"/>
        <w:position w:val="0"/>
        <w:vertAlign w:val="baseline"/>
      </w:rPr>
    </w:lvl>
    <w:lvl w:ilvl="4">
      <w:start w:val="1"/>
      <w:numFmt w:val="decimal"/>
      <w:lvlText w:val="%5."/>
      <w:lvlJc w:val="left"/>
      <w:pPr>
        <w:ind w:left="5103" w:hanging="283"/>
      </w:pPr>
      <w:rPr>
        <w:rFonts w:hAnsi="Arial Unicode MS" w:hint="eastAsia"/>
        <w:caps w:val="0"/>
        <w:smallCaps w:val="0"/>
        <w:strike w:val="0"/>
        <w:dstrike w:val="0"/>
        <w:color w:val="000000"/>
        <w:spacing w:val="0"/>
        <w:w w:val="100"/>
        <w:kern w:val="0"/>
        <w:position w:val="0"/>
        <w:vertAlign w:val="baseline"/>
      </w:rPr>
    </w:lvl>
    <w:lvl w:ilvl="5">
      <w:start w:val="1"/>
      <w:numFmt w:val="decimal"/>
      <w:lvlText w:val="%6."/>
      <w:lvlJc w:val="left"/>
      <w:pPr>
        <w:ind w:left="5953" w:hanging="283"/>
      </w:pPr>
      <w:rPr>
        <w:rFonts w:hAnsi="Arial Unicode MS" w:hint="eastAsia"/>
        <w:caps w:val="0"/>
        <w:smallCaps w:val="0"/>
        <w:strike w:val="0"/>
        <w:dstrike w:val="0"/>
        <w:color w:val="000000"/>
        <w:spacing w:val="0"/>
        <w:w w:val="100"/>
        <w:kern w:val="0"/>
        <w:position w:val="0"/>
        <w:vertAlign w:val="baseline"/>
      </w:rPr>
    </w:lvl>
    <w:lvl w:ilvl="6">
      <w:start w:val="1"/>
      <w:numFmt w:val="decimal"/>
      <w:lvlText w:val="%7."/>
      <w:lvlJc w:val="left"/>
      <w:pPr>
        <w:ind w:left="6804" w:hanging="283"/>
      </w:pPr>
      <w:rPr>
        <w:rFonts w:hAnsi="Arial Unicode MS" w:hint="eastAsia"/>
        <w:caps w:val="0"/>
        <w:smallCaps w:val="0"/>
        <w:strike w:val="0"/>
        <w:dstrike w:val="0"/>
        <w:color w:val="000000"/>
        <w:spacing w:val="0"/>
        <w:w w:val="100"/>
        <w:kern w:val="0"/>
        <w:position w:val="0"/>
        <w:vertAlign w:val="baseline"/>
      </w:rPr>
    </w:lvl>
    <w:lvl w:ilvl="7">
      <w:start w:val="1"/>
      <w:numFmt w:val="decimal"/>
      <w:lvlText w:val="%8."/>
      <w:lvlJc w:val="left"/>
      <w:pPr>
        <w:ind w:left="7654" w:hanging="283"/>
      </w:pPr>
      <w:rPr>
        <w:rFonts w:hAnsi="Arial Unicode MS" w:hint="eastAsia"/>
        <w:caps w:val="0"/>
        <w:smallCaps w:val="0"/>
        <w:strike w:val="0"/>
        <w:dstrike w:val="0"/>
        <w:color w:val="000000"/>
        <w:spacing w:val="0"/>
        <w:w w:val="100"/>
        <w:kern w:val="0"/>
        <w:position w:val="0"/>
        <w:vertAlign w:val="baseline"/>
      </w:rPr>
    </w:lvl>
    <w:lvl w:ilvl="8">
      <w:start w:val="1"/>
      <w:numFmt w:val="decimal"/>
      <w:lvlText w:val="%9."/>
      <w:lvlJc w:val="left"/>
      <w:pPr>
        <w:ind w:left="8505" w:hanging="283"/>
      </w:pPr>
      <w:rPr>
        <w:rFonts w:hAnsi="Arial Unicode MS" w:hint="eastAsia"/>
        <w:caps w:val="0"/>
        <w:smallCaps w:val="0"/>
        <w:strike w:val="0"/>
        <w:dstrike w:val="0"/>
        <w:color w:val="000000"/>
        <w:spacing w:val="0"/>
        <w:w w:val="100"/>
        <w:kern w:val="0"/>
        <w:position w:val="0"/>
        <w:vertAlign w:val="baseline"/>
      </w:rPr>
    </w:lvl>
  </w:abstractNum>
  <w:abstractNum w:abstractNumId="50" w15:restartNumberingAfterBreak="0">
    <w:nsid w:val="7F46002C"/>
    <w:multiLevelType w:val="multilevel"/>
    <w:tmpl w:val="52C0E8BA"/>
    <w:numStyleLink w:val="1"/>
  </w:abstractNum>
  <w:num w:numId="1" w16cid:durableId="1411193517">
    <w:abstractNumId w:val="25"/>
  </w:num>
  <w:num w:numId="2" w16cid:durableId="982589162">
    <w:abstractNumId w:val="3"/>
  </w:num>
  <w:num w:numId="3" w16cid:durableId="1687905136">
    <w:abstractNumId w:val="46"/>
  </w:num>
  <w:num w:numId="4" w16cid:durableId="275648351">
    <w:abstractNumId w:val="48"/>
  </w:num>
  <w:num w:numId="5" w16cid:durableId="449589197">
    <w:abstractNumId w:val="23"/>
  </w:num>
  <w:num w:numId="6" w16cid:durableId="2011714346">
    <w:abstractNumId w:val="33"/>
  </w:num>
  <w:num w:numId="7" w16cid:durableId="930284495">
    <w:abstractNumId w:val="47"/>
  </w:num>
  <w:num w:numId="8" w16cid:durableId="1240941574">
    <w:abstractNumId w:val="42"/>
  </w:num>
  <w:num w:numId="9" w16cid:durableId="879630876">
    <w:abstractNumId w:val="17"/>
  </w:num>
  <w:num w:numId="10" w16cid:durableId="2089451383">
    <w:abstractNumId w:val="34"/>
  </w:num>
  <w:num w:numId="11" w16cid:durableId="321351856">
    <w:abstractNumId w:val="13"/>
    <w:lvlOverride w:ilvl="0">
      <w:startOverride w:val="1"/>
      <w:lvl w:ilvl="0" w:tplc="87EE16A0">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070" w:hanging="3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2165666">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82A2D9A">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330BA66">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DDE97F4">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E85CC3EE">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078CCA82">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89E460CC">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E8678AE">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16cid:durableId="2053726817">
    <w:abstractNumId w:val="24"/>
  </w:num>
  <w:num w:numId="13" w16cid:durableId="31154815">
    <w:abstractNumId w:val="37"/>
  </w:num>
  <w:num w:numId="14" w16cid:durableId="313073939">
    <w:abstractNumId w:val="1"/>
  </w:num>
  <w:num w:numId="15" w16cid:durableId="1872381486">
    <w:abstractNumId w:val="26"/>
  </w:num>
  <w:num w:numId="16" w16cid:durableId="1089471028">
    <w:abstractNumId w:val="46"/>
    <w:lvlOverride w:ilvl="0">
      <w:startOverride w:val="1"/>
      <w:lvl w:ilvl="0" w:tplc="293072A6">
        <w:start w:val="1"/>
        <w:numFmt w:val="decimal"/>
        <w:lvlText w:val="%1."/>
        <w:lvlJc w:val="left"/>
        <w:pPr>
          <w:ind w:left="213" w:hanging="213"/>
        </w:pPr>
        <w:rPr>
          <w:rFonts w:ascii="標楷體" w:eastAsia="標楷體" w:hAnsi="標楷體"/>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C5F6FC92">
        <w:start w:val="1"/>
        <w:numFmt w:val="decimal"/>
        <w:lvlText w:val="%2."/>
        <w:lvlJc w:val="left"/>
        <w:pPr>
          <w:ind w:left="93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ED44BE4">
        <w:start w:val="1"/>
        <w:numFmt w:val="decimal"/>
        <w:lvlText w:val="%3."/>
        <w:lvlJc w:val="left"/>
        <w:pPr>
          <w:ind w:left="165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69EECFE">
        <w:start w:val="1"/>
        <w:numFmt w:val="decimal"/>
        <w:lvlText w:val="%4."/>
        <w:lvlJc w:val="left"/>
        <w:pPr>
          <w:ind w:left="237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4728410">
        <w:start w:val="1"/>
        <w:numFmt w:val="decimal"/>
        <w:lvlText w:val="%5."/>
        <w:lvlJc w:val="left"/>
        <w:pPr>
          <w:ind w:left="309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A26F20">
        <w:start w:val="1"/>
        <w:numFmt w:val="decimal"/>
        <w:lvlText w:val="%6."/>
        <w:lvlJc w:val="left"/>
        <w:pPr>
          <w:ind w:left="381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AE8DDD6">
        <w:start w:val="1"/>
        <w:numFmt w:val="decimal"/>
        <w:lvlText w:val="%7."/>
        <w:lvlJc w:val="left"/>
        <w:pPr>
          <w:ind w:left="453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FBE259C">
        <w:start w:val="1"/>
        <w:numFmt w:val="decimal"/>
        <w:lvlText w:val="%8."/>
        <w:lvlJc w:val="left"/>
        <w:pPr>
          <w:ind w:left="525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2674954E">
        <w:start w:val="1"/>
        <w:numFmt w:val="decimal"/>
        <w:lvlText w:val="%9."/>
        <w:lvlJc w:val="left"/>
        <w:pPr>
          <w:ind w:left="5973"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16cid:durableId="638457296">
    <w:abstractNumId w:val="3"/>
    <w:lvlOverride w:ilvl="0">
      <w:lvl w:ilvl="0" w:tplc="CC3A4F24">
        <w:start w:val="1"/>
        <w:numFmt w:val="ideographLegalTraditional"/>
        <w:lvlText w:val="%1."/>
        <w:lvlJc w:val="left"/>
        <w:pPr>
          <w:ind w:left="569" w:hanging="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6D1E84BA">
        <w:start w:val="1"/>
        <w:numFmt w:val="taiwaneseCounting"/>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51CEA9AC">
        <w:start w:val="1"/>
        <w:numFmt w:val="taiwaneseCounting"/>
        <w:suff w:val="nothing"/>
        <w:lvlText w:val="(%3)"/>
        <w:lvlJc w:val="left"/>
        <w:pPr>
          <w:tabs>
            <w:tab w:val="left" w:pos="1134"/>
          </w:tabs>
          <w:ind w:left="1327"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A31C1A24">
        <w:start w:val="1"/>
        <w:numFmt w:val="decimal"/>
        <w:suff w:val="nothing"/>
        <w:lvlText w:val="%4."/>
        <w:lvlJc w:val="left"/>
        <w:pPr>
          <w:tabs>
            <w:tab w:val="left" w:pos="1134"/>
          </w:tabs>
          <w:ind w:left="1895"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543AB112">
        <w:start w:val="1"/>
        <w:numFmt w:val="decimal"/>
        <w:suff w:val="nothing"/>
        <w:lvlText w:val="(%5)"/>
        <w:lvlJc w:val="left"/>
        <w:pPr>
          <w:tabs>
            <w:tab w:val="left" w:pos="1134"/>
          </w:tabs>
          <w:ind w:left="2461" w:hanging="19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AF8AB1F6">
        <w:start w:val="1"/>
        <w:numFmt w:val="upperLetter"/>
        <w:lvlText w:val="%6."/>
        <w:lvlJc w:val="left"/>
        <w:pPr>
          <w:tabs>
            <w:tab w:val="left" w:pos="1134"/>
          </w:tabs>
          <w:ind w:left="6441" w:hanging="6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B3D6C62E">
        <w:start w:val="1"/>
        <w:numFmt w:val="upperLetter"/>
        <w:suff w:val="nothing"/>
        <w:lvlText w:val="(%7)"/>
        <w:lvlJc w:val="left"/>
        <w:pPr>
          <w:tabs>
            <w:tab w:val="left" w:pos="1134"/>
          </w:tabs>
          <w:ind w:left="3164" w:hanging="2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5BD6A6C2">
        <w:start w:val="1"/>
        <w:numFmt w:val="decimal"/>
        <w:lvlText w:val="%8."/>
        <w:lvlJc w:val="left"/>
        <w:pPr>
          <w:tabs>
            <w:tab w:val="left" w:pos="1134"/>
          </w:tabs>
          <w:ind w:left="3749" w:hanging="3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C96EFB2A">
        <w:start w:val="1"/>
        <w:numFmt w:val="lowerLetter"/>
        <w:lvlText w:val="%9."/>
        <w:lvlJc w:val="left"/>
        <w:pPr>
          <w:tabs>
            <w:tab w:val="left" w:pos="1134"/>
          </w:tabs>
          <w:ind w:left="4109" w:hanging="2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16cid:durableId="2037076226">
    <w:abstractNumId w:val="20"/>
  </w:num>
  <w:num w:numId="19" w16cid:durableId="381104708">
    <w:abstractNumId w:val="16"/>
  </w:num>
  <w:num w:numId="20" w16cid:durableId="364595866">
    <w:abstractNumId w:val="21"/>
  </w:num>
  <w:num w:numId="21" w16cid:durableId="510531155">
    <w:abstractNumId w:val="45"/>
  </w:num>
  <w:num w:numId="22" w16cid:durableId="1565603579">
    <w:abstractNumId w:val="39"/>
  </w:num>
  <w:num w:numId="23" w16cid:durableId="1140610588">
    <w:abstractNumId w:val="12"/>
  </w:num>
  <w:num w:numId="24" w16cid:durableId="584001990">
    <w:abstractNumId w:val="31"/>
  </w:num>
  <w:num w:numId="25" w16cid:durableId="936445586">
    <w:abstractNumId w:val="32"/>
  </w:num>
  <w:num w:numId="26" w16cid:durableId="1068914595">
    <w:abstractNumId w:val="44"/>
  </w:num>
  <w:num w:numId="27" w16cid:durableId="2111462548">
    <w:abstractNumId w:val="0"/>
  </w:num>
  <w:num w:numId="28" w16cid:durableId="461771396">
    <w:abstractNumId w:val="28"/>
  </w:num>
  <w:num w:numId="29" w16cid:durableId="1021197895">
    <w:abstractNumId w:val="14"/>
  </w:num>
  <w:num w:numId="30" w16cid:durableId="1159617334">
    <w:abstractNumId w:val="8"/>
  </w:num>
  <w:num w:numId="31" w16cid:durableId="810097416">
    <w:abstractNumId w:val="38"/>
  </w:num>
  <w:num w:numId="32" w16cid:durableId="1602566523">
    <w:abstractNumId w:val="41"/>
  </w:num>
  <w:num w:numId="33" w16cid:durableId="577447170">
    <w:abstractNumId w:val="50"/>
    <w:lvlOverride w:ilvl="0">
      <w:lvl w:ilvl="0">
        <w:start w:val="1"/>
        <w:numFmt w:val="decimal"/>
        <w:lvlText w:val="%1."/>
        <w:lvlJc w:val="left"/>
        <w:pPr>
          <w:ind w:left="2404" w:hanging="5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4" w16cid:durableId="47805171">
    <w:abstractNumId w:val="27"/>
  </w:num>
  <w:num w:numId="35" w16cid:durableId="437142553">
    <w:abstractNumId w:val="9"/>
  </w:num>
  <w:num w:numId="36" w16cid:durableId="1494830596">
    <w:abstractNumId w:val="30"/>
  </w:num>
  <w:num w:numId="37" w16cid:durableId="415825978">
    <w:abstractNumId w:val="43"/>
  </w:num>
  <w:num w:numId="38" w16cid:durableId="362681552">
    <w:abstractNumId w:val="36"/>
  </w:num>
  <w:num w:numId="39" w16cid:durableId="363289688">
    <w:abstractNumId w:val="35"/>
  </w:num>
  <w:num w:numId="40" w16cid:durableId="1310937667">
    <w:abstractNumId w:val="15"/>
  </w:num>
  <w:num w:numId="41" w16cid:durableId="2082174414">
    <w:abstractNumId w:val="29"/>
  </w:num>
  <w:num w:numId="42" w16cid:durableId="399015751">
    <w:abstractNumId w:val="7"/>
  </w:num>
  <w:num w:numId="43" w16cid:durableId="1221600722">
    <w:abstractNumId w:val="19"/>
  </w:num>
  <w:num w:numId="44" w16cid:durableId="1558860021">
    <w:abstractNumId w:val="10"/>
  </w:num>
  <w:num w:numId="45" w16cid:durableId="676886076">
    <w:abstractNumId w:val="11"/>
  </w:num>
  <w:num w:numId="46" w16cid:durableId="639769487">
    <w:abstractNumId w:val="49"/>
  </w:num>
  <w:num w:numId="47" w16cid:durableId="1824157299">
    <w:abstractNumId w:val="2"/>
  </w:num>
  <w:num w:numId="48" w16cid:durableId="680938828">
    <w:abstractNumId w:val="18"/>
  </w:num>
  <w:num w:numId="49" w16cid:durableId="1811633892">
    <w:abstractNumId w:val="22"/>
  </w:num>
  <w:num w:numId="50" w16cid:durableId="1579056535">
    <w:abstractNumId w:val="6"/>
  </w:num>
  <w:num w:numId="51" w16cid:durableId="582491367">
    <w:abstractNumId w:val="4"/>
  </w:num>
  <w:num w:numId="52" w16cid:durableId="1342585746">
    <w:abstractNumId w:val="5"/>
  </w:num>
  <w:num w:numId="53" w16cid:durableId="370963989">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C12"/>
    <w:rsid w:val="00003075"/>
    <w:rsid w:val="00005918"/>
    <w:rsid w:val="00005F27"/>
    <w:rsid w:val="0001377E"/>
    <w:rsid w:val="00014CF5"/>
    <w:rsid w:val="00015A63"/>
    <w:rsid w:val="0002670D"/>
    <w:rsid w:val="0002774D"/>
    <w:rsid w:val="00032062"/>
    <w:rsid w:val="00034B03"/>
    <w:rsid w:val="00046772"/>
    <w:rsid w:val="00052485"/>
    <w:rsid w:val="00053D25"/>
    <w:rsid w:val="00054BFF"/>
    <w:rsid w:val="00054C01"/>
    <w:rsid w:val="00057932"/>
    <w:rsid w:val="00065FB2"/>
    <w:rsid w:val="00070747"/>
    <w:rsid w:val="00070873"/>
    <w:rsid w:val="00071197"/>
    <w:rsid w:val="00071AAF"/>
    <w:rsid w:val="00072689"/>
    <w:rsid w:val="00072860"/>
    <w:rsid w:val="000748CA"/>
    <w:rsid w:val="00077154"/>
    <w:rsid w:val="0008253D"/>
    <w:rsid w:val="00084CDD"/>
    <w:rsid w:val="000A07F4"/>
    <w:rsid w:val="000A5C9B"/>
    <w:rsid w:val="000A5DAA"/>
    <w:rsid w:val="000A624E"/>
    <w:rsid w:val="000A7E50"/>
    <w:rsid w:val="000B22A9"/>
    <w:rsid w:val="000B40D9"/>
    <w:rsid w:val="000B58C9"/>
    <w:rsid w:val="000B645E"/>
    <w:rsid w:val="000B64E8"/>
    <w:rsid w:val="000B7ECD"/>
    <w:rsid w:val="000C0754"/>
    <w:rsid w:val="000C270A"/>
    <w:rsid w:val="000C5A73"/>
    <w:rsid w:val="000D03BC"/>
    <w:rsid w:val="000D14E2"/>
    <w:rsid w:val="000D230E"/>
    <w:rsid w:val="000D3162"/>
    <w:rsid w:val="000E0A8F"/>
    <w:rsid w:val="000E0DEB"/>
    <w:rsid w:val="000F25EB"/>
    <w:rsid w:val="000F29BA"/>
    <w:rsid w:val="000F7296"/>
    <w:rsid w:val="00100359"/>
    <w:rsid w:val="00104138"/>
    <w:rsid w:val="001052F3"/>
    <w:rsid w:val="0010594B"/>
    <w:rsid w:val="001120D3"/>
    <w:rsid w:val="00112D6F"/>
    <w:rsid w:val="00112DCF"/>
    <w:rsid w:val="001155D8"/>
    <w:rsid w:val="00116A50"/>
    <w:rsid w:val="00124EC4"/>
    <w:rsid w:val="00125156"/>
    <w:rsid w:val="0012684C"/>
    <w:rsid w:val="00132494"/>
    <w:rsid w:val="00142070"/>
    <w:rsid w:val="00145698"/>
    <w:rsid w:val="00152825"/>
    <w:rsid w:val="00153D46"/>
    <w:rsid w:val="00154FF6"/>
    <w:rsid w:val="00156AE8"/>
    <w:rsid w:val="00160422"/>
    <w:rsid w:val="00161DEA"/>
    <w:rsid w:val="001622B4"/>
    <w:rsid w:val="001664B1"/>
    <w:rsid w:val="00170097"/>
    <w:rsid w:val="00170616"/>
    <w:rsid w:val="00172F34"/>
    <w:rsid w:val="00173048"/>
    <w:rsid w:val="001737A5"/>
    <w:rsid w:val="00176E58"/>
    <w:rsid w:val="00194CED"/>
    <w:rsid w:val="00195ECB"/>
    <w:rsid w:val="00196886"/>
    <w:rsid w:val="00196FBB"/>
    <w:rsid w:val="00197CBA"/>
    <w:rsid w:val="001A0622"/>
    <w:rsid w:val="001A08E2"/>
    <w:rsid w:val="001A4608"/>
    <w:rsid w:val="001A6893"/>
    <w:rsid w:val="001B0B75"/>
    <w:rsid w:val="001B1B2C"/>
    <w:rsid w:val="001B37F8"/>
    <w:rsid w:val="001B615E"/>
    <w:rsid w:val="001B7C63"/>
    <w:rsid w:val="001C08AF"/>
    <w:rsid w:val="001C546C"/>
    <w:rsid w:val="001D1377"/>
    <w:rsid w:val="001D236C"/>
    <w:rsid w:val="001D30F6"/>
    <w:rsid w:val="001D3101"/>
    <w:rsid w:val="001D3C83"/>
    <w:rsid w:val="001D43E7"/>
    <w:rsid w:val="001D6780"/>
    <w:rsid w:val="001E12C8"/>
    <w:rsid w:val="001E6579"/>
    <w:rsid w:val="001E6A77"/>
    <w:rsid w:val="001F4DBD"/>
    <w:rsid w:val="001F5BB5"/>
    <w:rsid w:val="001F7396"/>
    <w:rsid w:val="0020049C"/>
    <w:rsid w:val="00201AA0"/>
    <w:rsid w:val="00203EC0"/>
    <w:rsid w:val="00206067"/>
    <w:rsid w:val="00212FC1"/>
    <w:rsid w:val="00217162"/>
    <w:rsid w:val="0021747B"/>
    <w:rsid w:val="00222314"/>
    <w:rsid w:val="002234F5"/>
    <w:rsid w:val="0022359F"/>
    <w:rsid w:val="002252F8"/>
    <w:rsid w:val="002274B0"/>
    <w:rsid w:val="0023041A"/>
    <w:rsid w:val="002337BF"/>
    <w:rsid w:val="002339E6"/>
    <w:rsid w:val="00237539"/>
    <w:rsid w:val="002400F1"/>
    <w:rsid w:val="00241F33"/>
    <w:rsid w:val="002422D5"/>
    <w:rsid w:val="00245EAF"/>
    <w:rsid w:val="00246237"/>
    <w:rsid w:val="00255939"/>
    <w:rsid w:val="0025646B"/>
    <w:rsid w:val="0025662A"/>
    <w:rsid w:val="002572AD"/>
    <w:rsid w:val="00261730"/>
    <w:rsid w:val="002622AD"/>
    <w:rsid w:val="002659CA"/>
    <w:rsid w:val="00270C44"/>
    <w:rsid w:val="002714C7"/>
    <w:rsid w:val="00274571"/>
    <w:rsid w:val="00274947"/>
    <w:rsid w:val="00275D17"/>
    <w:rsid w:val="002809DA"/>
    <w:rsid w:val="00285707"/>
    <w:rsid w:val="00285C4C"/>
    <w:rsid w:val="0029060D"/>
    <w:rsid w:val="00290DA8"/>
    <w:rsid w:val="00292219"/>
    <w:rsid w:val="002A52A6"/>
    <w:rsid w:val="002A5691"/>
    <w:rsid w:val="002B30E8"/>
    <w:rsid w:val="002B34FC"/>
    <w:rsid w:val="002B7DCF"/>
    <w:rsid w:val="002C0EC3"/>
    <w:rsid w:val="002C2092"/>
    <w:rsid w:val="002C3908"/>
    <w:rsid w:val="002C3E3E"/>
    <w:rsid w:val="002D08E2"/>
    <w:rsid w:val="002D2F4B"/>
    <w:rsid w:val="002E3B6F"/>
    <w:rsid w:val="002E57D7"/>
    <w:rsid w:val="002F19EE"/>
    <w:rsid w:val="00300813"/>
    <w:rsid w:val="003127A0"/>
    <w:rsid w:val="00317A4F"/>
    <w:rsid w:val="00317A7B"/>
    <w:rsid w:val="00320ECB"/>
    <w:rsid w:val="00324172"/>
    <w:rsid w:val="003249C4"/>
    <w:rsid w:val="00325AB2"/>
    <w:rsid w:val="00331635"/>
    <w:rsid w:val="003321C6"/>
    <w:rsid w:val="00341221"/>
    <w:rsid w:val="003414F5"/>
    <w:rsid w:val="003455CD"/>
    <w:rsid w:val="003458B6"/>
    <w:rsid w:val="003465BC"/>
    <w:rsid w:val="00346ABD"/>
    <w:rsid w:val="003530E8"/>
    <w:rsid w:val="003624E3"/>
    <w:rsid w:val="0036301A"/>
    <w:rsid w:val="003643A5"/>
    <w:rsid w:val="00365243"/>
    <w:rsid w:val="003657A4"/>
    <w:rsid w:val="00365A44"/>
    <w:rsid w:val="00365E9C"/>
    <w:rsid w:val="00372FC0"/>
    <w:rsid w:val="00376A5F"/>
    <w:rsid w:val="003819B0"/>
    <w:rsid w:val="003820C4"/>
    <w:rsid w:val="00385572"/>
    <w:rsid w:val="00386359"/>
    <w:rsid w:val="00387BEC"/>
    <w:rsid w:val="0039212B"/>
    <w:rsid w:val="003A457F"/>
    <w:rsid w:val="003A62A2"/>
    <w:rsid w:val="003B0BF8"/>
    <w:rsid w:val="003B55DF"/>
    <w:rsid w:val="003C12DC"/>
    <w:rsid w:val="003C1564"/>
    <w:rsid w:val="003C2945"/>
    <w:rsid w:val="003C40CD"/>
    <w:rsid w:val="003C49F7"/>
    <w:rsid w:val="003C6F00"/>
    <w:rsid w:val="003C771B"/>
    <w:rsid w:val="003D0A8E"/>
    <w:rsid w:val="003D4EC1"/>
    <w:rsid w:val="003D514A"/>
    <w:rsid w:val="003D751F"/>
    <w:rsid w:val="003E07FE"/>
    <w:rsid w:val="003E400B"/>
    <w:rsid w:val="003F0F63"/>
    <w:rsid w:val="003F528D"/>
    <w:rsid w:val="004035A2"/>
    <w:rsid w:val="00404A00"/>
    <w:rsid w:val="00406CC4"/>
    <w:rsid w:val="00410E24"/>
    <w:rsid w:val="00414CCB"/>
    <w:rsid w:val="00423623"/>
    <w:rsid w:val="00423B6A"/>
    <w:rsid w:val="004320F3"/>
    <w:rsid w:val="0043330C"/>
    <w:rsid w:val="00434997"/>
    <w:rsid w:val="00441196"/>
    <w:rsid w:val="00442361"/>
    <w:rsid w:val="00443303"/>
    <w:rsid w:val="00443A85"/>
    <w:rsid w:val="0044490F"/>
    <w:rsid w:val="00445ED0"/>
    <w:rsid w:val="00450200"/>
    <w:rsid w:val="0045085C"/>
    <w:rsid w:val="004509B9"/>
    <w:rsid w:val="004530A6"/>
    <w:rsid w:val="00463155"/>
    <w:rsid w:val="00470532"/>
    <w:rsid w:val="00473142"/>
    <w:rsid w:val="00474B7C"/>
    <w:rsid w:val="00481BBC"/>
    <w:rsid w:val="00484818"/>
    <w:rsid w:val="00484E7D"/>
    <w:rsid w:val="00486381"/>
    <w:rsid w:val="004878D2"/>
    <w:rsid w:val="00492C72"/>
    <w:rsid w:val="00495950"/>
    <w:rsid w:val="00496D0F"/>
    <w:rsid w:val="004A22C6"/>
    <w:rsid w:val="004B7BE7"/>
    <w:rsid w:val="004C0613"/>
    <w:rsid w:val="004C77DA"/>
    <w:rsid w:val="004D4794"/>
    <w:rsid w:val="004D494B"/>
    <w:rsid w:val="004E2EDF"/>
    <w:rsid w:val="004E4243"/>
    <w:rsid w:val="004E7925"/>
    <w:rsid w:val="004F0DDC"/>
    <w:rsid w:val="004F2BEB"/>
    <w:rsid w:val="004F679C"/>
    <w:rsid w:val="00501020"/>
    <w:rsid w:val="005032C0"/>
    <w:rsid w:val="005044EE"/>
    <w:rsid w:val="00505788"/>
    <w:rsid w:val="00506AF9"/>
    <w:rsid w:val="00507BD9"/>
    <w:rsid w:val="00511BB5"/>
    <w:rsid w:val="00511D35"/>
    <w:rsid w:val="00513FBD"/>
    <w:rsid w:val="00515F44"/>
    <w:rsid w:val="005229D8"/>
    <w:rsid w:val="00530C43"/>
    <w:rsid w:val="00531022"/>
    <w:rsid w:val="00533F09"/>
    <w:rsid w:val="00540E5B"/>
    <w:rsid w:val="005411AF"/>
    <w:rsid w:val="0054267B"/>
    <w:rsid w:val="00546D21"/>
    <w:rsid w:val="0055005A"/>
    <w:rsid w:val="00553776"/>
    <w:rsid w:val="005539F3"/>
    <w:rsid w:val="00557F57"/>
    <w:rsid w:val="00564732"/>
    <w:rsid w:val="0056752A"/>
    <w:rsid w:val="00570FCB"/>
    <w:rsid w:val="0057468B"/>
    <w:rsid w:val="0057597C"/>
    <w:rsid w:val="005760CE"/>
    <w:rsid w:val="00580B2E"/>
    <w:rsid w:val="005811C1"/>
    <w:rsid w:val="005832A7"/>
    <w:rsid w:val="00583669"/>
    <w:rsid w:val="00584464"/>
    <w:rsid w:val="00597102"/>
    <w:rsid w:val="0059795E"/>
    <w:rsid w:val="00597FC6"/>
    <w:rsid w:val="005A5519"/>
    <w:rsid w:val="005A5BCA"/>
    <w:rsid w:val="005B1C16"/>
    <w:rsid w:val="005B34FF"/>
    <w:rsid w:val="005C6976"/>
    <w:rsid w:val="005C7B0F"/>
    <w:rsid w:val="005D1BCC"/>
    <w:rsid w:val="005D352B"/>
    <w:rsid w:val="005D6DF6"/>
    <w:rsid w:val="005D6F11"/>
    <w:rsid w:val="005D76F6"/>
    <w:rsid w:val="005E08D1"/>
    <w:rsid w:val="005E3991"/>
    <w:rsid w:val="005F2624"/>
    <w:rsid w:val="005F32CD"/>
    <w:rsid w:val="005F5F0D"/>
    <w:rsid w:val="005F656B"/>
    <w:rsid w:val="00604D70"/>
    <w:rsid w:val="006077EB"/>
    <w:rsid w:val="00622C59"/>
    <w:rsid w:val="006345E3"/>
    <w:rsid w:val="00641E43"/>
    <w:rsid w:val="00644101"/>
    <w:rsid w:val="006453B1"/>
    <w:rsid w:val="00651754"/>
    <w:rsid w:val="00654504"/>
    <w:rsid w:val="00655E81"/>
    <w:rsid w:val="00660ED4"/>
    <w:rsid w:val="00662DF1"/>
    <w:rsid w:val="006630D5"/>
    <w:rsid w:val="00665079"/>
    <w:rsid w:val="00666170"/>
    <w:rsid w:val="00666BB2"/>
    <w:rsid w:val="0067247D"/>
    <w:rsid w:val="006732F4"/>
    <w:rsid w:val="0068043A"/>
    <w:rsid w:val="00685381"/>
    <w:rsid w:val="006A0106"/>
    <w:rsid w:val="006A47F1"/>
    <w:rsid w:val="006A48D7"/>
    <w:rsid w:val="006B1B5F"/>
    <w:rsid w:val="006B3D6C"/>
    <w:rsid w:val="006B4702"/>
    <w:rsid w:val="006B61F4"/>
    <w:rsid w:val="006B7B4A"/>
    <w:rsid w:val="006D088C"/>
    <w:rsid w:val="006D57F5"/>
    <w:rsid w:val="006D6873"/>
    <w:rsid w:val="006E6AEA"/>
    <w:rsid w:val="006F1C1C"/>
    <w:rsid w:val="006F6164"/>
    <w:rsid w:val="006F71A1"/>
    <w:rsid w:val="006F7250"/>
    <w:rsid w:val="00702A71"/>
    <w:rsid w:val="00703205"/>
    <w:rsid w:val="00713089"/>
    <w:rsid w:val="00721C76"/>
    <w:rsid w:val="007220AB"/>
    <w:rsid w:val="007237FB"/>
    <w:rsid w:val="0072517B"/>
    <w:rsid w:val="00732508"/>
    <w:rsid w:val="00734400"/>
    <w:rsid w:val="007347E1"/>
    <w:rsid w:val="00740BAB"/>
    <w:rsid w:val="00742A25"/>
    <w:rsid w:val="00752F7F"/>
    <w:rsid w:val="00753D48"/>
    <w:rsid w:val="00757424"/>
    <w:rsid w:val="00761818"/>
    <w:rsid w:val="00772191"/>
    <w:rsid w:val="007733EA"/>
    <w:rsid w:val="00777580"/>
    <w:rsid w:val="00780ED9"/>
    <w:rsid w:val="00783B7F"/>
    <w:rsid w:val="007873BD"/>
    <w:rsid w:val="00794121"/>
    <w:rsid w:val="00796ECE"/>
    <w:rsid w:val="007973DD"/>
    <w:rsid w:val="00797CCC"/>
    <w:rsid w:val="007A0647"/>
    <w:rsid w:val="007A1625"/>
    <w:rsid w:val="007A2483"/>
    <w:rsid w:val="007B0331"/>
    <w:rsid w:val="007B48B8"/>
    <w:rsid w:val="007B4A3E"/>
    <w:rsid w:val="007B5734"/>
    <w:rsid w:val="007C0B20"/>
    <w:rsid w:val="007C0E6D"/>
    <w:rsid w:val="007C4B88"/>
    <w:rsid w:val="007C5DB7"/>
    <w:rsid w:val="007D2617"/>
    <w:rsid w:val="007D4C5E"/>
    <w:rsid w:val="007D4D75"/>
    <w:rsid w:val="007D640A"/>
    <w:rsid w:val="007D7865"/>
    <w:rsid w:val="007E3E5B"/>
    <w:rsid w:val="007E6713"/>
    <w:rsid w:val="007E7F59"/>
    <w:rsid w:val="007F1AAE"/>
    <w:rsid w:val="007F1E86"/>
    <w:rsid w:val="007F363A"/>
    <w:rsid w:val="007F4447"/>
    <w:rsid w:val="00803498"/>
    <w:rsid w:val="00804C10"/>
    <w:rsid w:val="00812715"/>
    <w:rsid w:val="00813D8B"/>
    <w:rsid w:val="008237DC"/>
    <w:rsid w:val="008237F0"/>
    <w:rsid w:val="00827AE2"/>
    <w:rsid w:val="00830EF5"/>
    <w:rsid w:val="00831C93"/>
    <w:rsid w:val="00832E14"/>
    <w:rsid w:val="00833063"/>
    <w:rsid w:val="00833A37"/>
    <w:rsid w:val="00833D7B"/>
    <w:rsid w:val="00833FCA"/>
    <w:rsid w:val="00842390"/>
    <w:rsid w:val="00842AC8"/>
    <w:rsid w:val="00847A4B"/>
    <w:rsid w:val="00847CE6"/>
    <w:rsid w:val="0085025E"/>
    <w:rsid w:val="00851001"/>
    <w:rsid w:val="00851226"/>
    <w:rsid w:val="008525F8"/>
    <w:rsid w:val="00854DDF"/>
    <w:rsid w:val="00855837"/>
    <w:rsid w:val="00861560"/>
    <w:rsid w:val="00862C24"/>
    <w:rsid w:val="008634B9"/>
    <w:rsid w:val="008646DA"/>
    <w:rsid w:val="00865B66"/>
    <w:rsid w:val="0086733F"/>
    <w:rsid w:val="00873304"/>
    <w:rsid w:val="008736C1"/>
    <w:rsid w:val="00873819"/>
    <w:rsid w:val="00874472"/>
    <w:rsid w:val="00891FFE"/>
    <w:rsid w:val="008959F8"/>
    <w:rsid w:val="008961D9"/>
    <w:rsid w:val="00896F66"/>
    <w:rsid w:val="00897F13"/>
    <w:rsid w:val="008A0825"/>
    <w:rsid w:val="008A5824"/>
    <w:rsid w:val="008B04B5"/>
    <w:rsid w:val="008B06F3"/>
    <w:rsid w:val="008B6924"/>
    <w:rsid w:val="008B6C51"/>
    <w:rsid w:val="008B7A9E"/>
    <w:rsid w:val="008C0D4B"/>
    <w:rsid w:val="008C2AFB"/>
    <w:rsid w:val="008C406D"/>
    <w:rsid w:val="008C6A27"/>
    <w:rsid w:val="008D1D69"/>
    <w:rsid w:val="008D27CA"/>
    <w:rsid w:val="008D2BFC"/>
    <w:rsid w:val="008E11EC"/>
    <w:rsid w:val="008F08C8"/>
    <w:rsid w:val="008F54C2"/>
    <w:rsid w:val="008F707E"/>
    <w:rsid w:val="009014F3"/>
    <w:rsid w:val="00902A43"/>
    <w:rsid w:val="009051CE"/>
    <w:rsid w:val="009062A0"/>
    <w:rsid w:val="00907277"/>
    <w:rsid w:val="009100DB"/>
    <w:rsid w:val="009104CA"/>
    <w:rsid w:val="009104CD"/>
    <w:rsid w:val="0091229E"/>
    <w:rsid w:val="009143F5"/>
    <w:rsid w:val="009162FA"/>
    <w:rsid w:val="0092105F"/>
    <w:rsid w:val="009216A3"/>
    <w:rsid w:val="009247B1"/>
    <w:rsid w:val="00927025"/>
    <w:rsid w:val="009271D9"/>
    <w:rsid w:val="0092734A"/>
    <w:rsid w:val="00927E0C"/>
    <w:rsid w:val="0093703F"/>
    <w:rsid w:val="00942081"/>
    <w:rsid w:val="00944B2C"/>
    <w:rsid w:val="0094550F"/>
    <w:rsid w:val="0094608C"/>
    <w:rsid w:val="00950EFA"/>
    <w:rsid w:val="009516A5"/>
    <w:rsid w:val="009538CC"/>
    <w:rsid w:val="0095499B"/>
    <w:rsid w:val="009558BE"/>
    <w:rsid w:val="0095730E"/>
    <w:rsid w:val="009605C8"/>
    <w:rsid w:val="00961C3C"/>
    <w:rsid w:val="00962601"/>
    <w:rsid w:val="009627C6"/>
    <w:rsid w:val="00963AA1"/>
    <w:rsid w:val="00964E4D"/>
    <w:rsid w:val="00965829"/>
    <w:rsid w:val="009668CB"/>
    <w:rsid w:val="00971487"/>
    <w:rsid w:val="00975A5E"/>
    <w:rsid w:val="00975D0D"/>
    <w:rsid w:val="00976E3C"/>
    <w:rsid w:val="00980317"/>
    <w:rsid w:val="00981D0D"/>
    <w:rsid w:val="009831BB"/>
    <w:rsid w:val="00994327"/>
    <w:rsid w:val="00994998"/>
    <w:rsid w:val="00996715"/>
    <w:rsid w:val="009A0896"/>
    <w:rsid w:val="009A2546"/>
    <w:rsid w:val="009A3D2F"/>
    <w:rsid w:val="009B2A87"/>
    <w:rsid w:val="009B4164"/>
    <w:rsid w:val="009B69FD"/>
    <w:rsid w:val="009B7E81"/>
    <w:rsid w:val="009C559B"/>
    <w:rsid w:val="009D02A4"/>
    <w:rsid w:val="009D216C"/>
    <w:rsid w:val="009D5D9F"/>
    <w:rsid w:val="009D6745"/>
    <w:rsid w:val="009D7260"/>
    <w:rsid w:val="009D7B70"/>
    <w:rsid w:val="009E3108"/>
    <w:rsid w:val="009F05E8"/>
    <w:rsid w:val="009F150B"/>
    <w:rsid w:val="009F2A05"/>
    <w:rsid w:val="009F752B"/>
    <w:rsid w:val="00A02954"/>
    <w:rsid w:val="00A02DEB"/>
    <w:rsid w:val="00A039B0"/>
    <w:rsid w:val="00A07B4A"/>
    <w:rsid w:val="00A15552"/>
    <w:rsid w:val="00A1765E"/>
    <w:rsid w:val="00A23ADD"/>
    <w:rsid w:val="00A246B9"/>
    <w:rsid w:val="00A267BA"/>
    <w:rsid w:val="00A30C12"/>
    <w:rsid w:val="00A31C82"/>
    <w:rsid w:val="00A32D46"/>
    <w:rsid w:val="00A32E11"/>
    <w:rsid w:val="00A365F2"/>
    <w:rsid w:val="00A51C73"/>
    <w:rsid w:val="00A55BB1"/>
    <w:rsid w:val="00A60929"/>
    <w:rsid w:val="00A60975"/>
    <w:rsid w:val="00A618CB"/>
    <w:rsid w:val="00A63E4C"/>
    <w:rsid w:val="00A64743"/>
    <w:rsid w:val="00A6565B"/>
    <w:rsid w:val="00A6672B"/>
    <w:rsid w:val="00A7034D"/>
    <w:rsid w:val="00A70962"/>
    <w:rsid w:val="00A722D1"/>
    <w:rsid w:val="00A738B4"/>
    <w:rsid w:val="00A8122A"/>
    <w:rsid w:val="00A92592"/>
    <w:rsid w:val="00A92F74"/>
    <w:rsid w:val="00A9333E"/>
    <w:rsid w:val="00A9390D"/>
    <w:rsid w:val="00A9394D"/>
    <w:rsid w:val="00A96C86"/>
    <w:rsid w:val="00AA2C64"/>
    <w:rsid w:val="00AB4715"/>
    <w:rsid w:val="00AB7C50"/>
    <w:rsid w:val="00AC1402"/>
    <w:rsid w:val="00AC7D20"/>
    <w:rsid w:val="00AD2DF3"/>
    <w:rsid w:val="00AD4176"/>
    <w:rsid w:val="00AD66BA"/>
    <w:rsid w:val="00AE267E"/>
    <w:rsid w:val="00AE2EE4"/>
    <w:rsid w:val="00AE4827"/>
    <w:rsid w:val="00AE5CC7"/>
    <w:rsid w:val="00AF128A"/>
    <w:rsid w:val="00AF2EDC"/>
    <w:rsid w:val="00B0127C"/>
    <w:rsid w:val="00B209DE"/>
    <w:rsid w:val="00B20EB4"/>
    <w:rsid w:val="00B24586"/>
    <w:rsid w:val="00B24AA7"/>
    <w:rsid w:val="00B24DA5"/>
    <w:rsid w:val="00B2744F"/>
    <w:rsid w:val="00B309C5"/>
    <w:rsid w:val="00B30A2A"/>
    <w:rsid w:val="00B34E8E"/>
    <w:rsid w:val="00B40430"/>
    <w:rsid w:val="00B41D13"/>
    <w:rsid w:val="00B421C8"/>
    <w:rsid w:val="00B42FA6"/>
    <w:rsid w:val="00B51242"/>
    <w:rsid w:val="00B52E9A"/>
    <w:rsid w:val="00B53B49"/>
    <w:rsid w:val="00B54A7A"/>
    <w:rsid w:val="00B6547B"/>
    <w:rsid w:val="00B7253D"/>
    <w:rsid w:val="00B73465"/>
    <w:rsid w:val="00B7539B"/>
    <w:rsid w:val="00B75C22"/>
    <w:rsid w:val="00B75DA0"/>
    <w:rsid w:val="00B76DA7"/>
    <w:rsid w:val="00B82070"/>
    <w:rsid w:val="00B82ABC"/>
    <w:rsid w:val="00B8541B"/>
    <w:rsid w:val="00B873A3"/>
    <w:rsid w:val="00B91100"/>
    <w:rsid w:val="00B923D5"/>
    <w:rsid w:val="00B92947"/>
    <w:rsid w:val="00B93A1C"/>
    <w:rsid w:val="00BA2D3A"/>
    <w:rsid w:val="00BA3699"/>
    <w:rsid w:val="00BA64E3"/>
    <w:rsid w:val="00BB02BF"/>
    <w:rsid w:val="00BB37BE"/>
    <w:rsid w:val="00BB3874"/>
    <w:rsid w:val="00BB4D21"/>
    <w:rsid w:val="00BD053F"/>
    <w:rsid w:val="00BD2E97"/>
    <w:rsid w:val="00BD3DCF"/>
    <w:rsid w:val="00BD3F34"/>
    <w:rsid w:val="00BD4BCC"/>
    <w:rsid w:val="00BD734C"/>
    <w:rsid w:val="00BD7451"/>
    <w:rsid w:val="00BE2319"/>
    <w:rsid w:val="00BF1AA0"/>
    <w:rsid w:val="00BF572E"/>
    <w:rsid w:val="00BF5E3F"/>
    <w:rsid w:val="00BF66D5"/>
    <w:rsid w:val="00BF78AF"/>
    <w:rsid w:val="00C00B42"/>
    <w:rsid w:val="00C067D0"/>
    <w:rsid w:val="00C07285"/>
    <w:rsid w:val="00C079C6"/>
    <w:rsid w:val="00C12300"/>
    <w:rsid w:val="00C12CEE"/>
    <w:rsid w:val="00C16484"/>
    <w:rsid w:val="00C20E33"/>
    <w:rsid w:val="00C21C32"/>
    <w:rsid w:val="00C234C0"/>
    <w:rsid w:val="00C24F6E"/>
    <w:rsid w:val="00C262E2"/>
    <w:rsid w:val="00C26321"/>
    <w:rsid w:val="00C270C9"/>
    <w:rsid w:val="00C305F9"/>
    <w:rsid w:val="00C35AC7"/>
    <w:rsid w:val="00C41367"/>
    <w:rsid w:val="00C43F72"/>
    <w:rsid w:val="00C50880"/>
    <w:rsid w:val="00C52CF3"/>
    <w:rsid w:val="00C57E37"/>
    <w:rsid w:val="00C603AB"/>
    <w:rsid w:val="00C65BE6"/>
    <w:rsid w:val="00C661AC"/>
    <w:rsid w:val="00C71D42"/>
    <w:rsid w:val="00C72930"/>
    <w:rsid w:val="00C751E1"/>
    <w:rsid w:val="00C76059"/>
    <w:rsid w:val="00C76B03"/>
    <w:rsid w:val="00C77BBC"/>
    <w:rsid w:val="00C77EDD"/>
    <w:rsid w:val="00C90260"/>
    <w:rsid w:val="00C9509C"/>
    <w:rsid w:val="00C95443"/>
    <w:rsid w:val="00C96A1C"/>
    <w:rsid w:val="00CA1A10"/>
    <w:rsid w:val="00CA2B62"/>
    <w:rsid w:val="00CB06AF"/>
    <w:rsid w:val="00CB317F"/>
    <w:rsid w:val="00CB704D"/>
    <w:rsid w:val="00CC003E"/>
    <w:rsid w:val="00CC34DB"/>
    <w:rsid w:val="00CC5D0B"/>
    <w:rsid w:val="00CC61FB"/>
    <w:rsid w:val="00CD0A69"/>
    <w:rsid w:val="00CD475A"/>
    <w:rsid w:val="00CD6E41"/>
    <w:rsid w:val="00CD7D82"/>
    <w:rsid w:val="00CE1FFE"/>
    <w:rsid w:val="00CE2352"/>
    <w:rsid w:val="00CE2D4D"/>
    <w:rsid w:val="00CE47F1"/>
    <w:rsid w:val="00CE7C46"/>
    <w:rsid w:val="00CE7E5F"/>
    <w:rsid w:val="00CE7EEE"/>
    <w:rsid w:val="00CF2E29"/>
    <w:rsid w:val="00CF5106"/>
    <w:rsid w:val="00CF5CD8"/>
    <w:rsid w:val="00D027A5"/>
    <w:rsid w:val="00D05817"/>
    <w:rsid w:val="00D06586"/>
    <w:rsid w:val="00D12649"/>
    <w:rsid w:val="00D12FBD"/>
    <w:rsid w:val="00D136C1"/>
    <w:rsid w:val="00D15CBA"/>
    <w:rsid w:val="00D161B6"/>
    <w:rsid w:val="00D221C7"/>
    <w:rsid w:val="00D22729"/>
    <w:rsid w:val="00D304F5"/>
    <w:rsid w:val="00D30DAE"/>
    <w:rsid w:val="00D30FC1"/>
    <w:rsid w:val="00D34CC1"/>
    <w:rsid w:val="00D34DA0"/>
    <w:rsid w:val="00D37911"/>
    <w:rsid w:val="00D4565A"/>
    <w:rsid w:val="00D5019B"/>
    <w:rsid w:val="00D5462A"/>
    <w:rsid w:val="00D62D45"/>
    <w:rsid w:val="00D66BA7"/>
    <w:rsid w:val="00D75B46"/>
    <w:rsid w:val="00D8135C"/>
    <w:rsid w:val="00D83E6A"/>
    <w:rsid w:val="00D85688"/>
    <w:rsid w:val="00D87BBE"/>
    <w:rsid w:val="00DA4942"/>
    <w:rsid w:val="00DA53F5"/>
    <w:rsid w:val="00DA6624"/>
    <w:rsid w:val="00DA6EB9"/>
    <w:rsid w:val="00DB2C14"/>
    <w:rsid w:val="00DB5FDF"/>
    <w:rsid w:val="00DB6795"/>
    <w:rsid w:val="00DB789E"/>
    <w:rsid w:val="00DB7F91"/>
    <w:rsid w:val="00DC16C0"/>
    <w:rsid w:val="00DC2FF0"/>
    <w:rsid w:val="00DC7C7E"/>
    <w:rsid w:val="00DD2364"/>
    <w:rsid w:val="00DD3CDB"/>
    <w:rsid w:val="00DD443A"/>
    <w:rsid w:val="00DE06C1"/>
    <w:rsid w:val="00DE2DFD"/>
    <w:rsid w:val="00DE4A65"/>
    <w:rsid w:val="00DF3C83"/>
    <w:rsid w:val="00DF483D"/>
    <w:rsid w:val="00DF5C51"/>
    <w:rsid w:val="00DF63FE"/>
    <w:rsid w:val="00DF7F05"/>
    <w:rsid w:val="00E0056D"/>
    <w:rsid w:val="00E02977"/>
    <w:rsid w:val="00E1089A"/>
    <w:rsid w:val="00E15468"/>
    <w:rsid w:val="00E20581"/>
    <w:rsid w:val="00E21240"/>
    <w:rsid w:val="00E22A39"/>
    <w:rsid w:val="00E2327A"/>
    <w:rsid w:val="00E246EF"/>
    <w:rsid w:val="00E27B45"/>
    <w:rsid w:val="00E27E8B"/>
    <w:rsid w:val="00E309AD"/>
    <w:rsid w:val="00E3419F"/>
    <w:rsid w:val="00E364DF"/>
    <w:rsid w:val="00E36F41"/>
    <w:rsid w:val="00E402CB"/>
    <w:rsid w:val="00E42357"/>
    <w:rsid w:val="00E43FF5"/>
    <w:rsid w:val="00E44908"/>
    <w:rsid w:val="00E46536"/>
    <w:rsid w:val="00E50064"/>
    <w:rsid w:val="00E51DAD"/>
    <w:rsid w:val="00E566BC"/>
    <w:rsid w:val="00E5725B"/>
    <w:rsid w:val="00E6017F"/>
    <w:rsid w:val="00E6086E"/>
    <w:rsid w:val="00E6611E"/>
    <w:rsid w:val="00E70F8D"/>
    <w:rsid w:val="00E718F4"/>
    <w:rsid w:val="00E73CB5"/>
    <w:rsid w:val="00E82592"/>
    <w:rsid w:val="00E8683B"/>
    <w:rsid w:val="00E87BBB"/>
    <w:rsid w:val="00E92BC4"/>
    <w:rsid w:val="00E944A3"/>
    <w:rsid w:val="00E949CA"/>
    <w:rsid w:val="00E94C71"/>
    <w:rsid w:val="00E95717"/>
    <w:rsid w:val="00EA02BC"/>
    <w:rsid w:val="00EA08B1"/>
    <w:rsid w:val="00EA50C0"/>
    <w:rsid w:val="00EB69A3"/>
    <w:rsid w:val="00EB786D"/>
    <w:rsid w:val="00EC06D1"/>
    <w:rsid w:val="00EC124F"/>
    <w:rsid w:val="00EC1DE7"/>
    <w:rsid w:val="00EC2D16"/>
    <w:rsid w:val="00EC49CD"/>
    <w:rsid w:val="00ED001F"/>
    <w:rsid w:val="00ED0753"/>
    <w:rsid w:val="00ED38B0"/>
    <w:rsid w:val="00EE17BF"/>
    <w:rsid w:val="00EE22EC"/>
    <w:rsid w:val="00EE4358"/>
    <w:rsid w:val="00EF248A"/>
    <w:rsid w:val="00EF7C6A"/>
    <w:rsid w:val="00F020F2"/>
    <w:rsid w:val="00F02B61"/>
    <w:rsid w:val="00F03CC3"/>
    <w:rsid w:val="00F071EF"/>
    <w:rsid w:val="00F07435"/>
    <w:rsid w:val="00F13BCF"/>
    <w:rsid w:val="00F16529"/>
    <w:rsid w:val="00F202A5"/>
    <w:rsid w:val="00F21B4D"/>
    <w:rsid w:val="00F22B1C"/>
    <w:rsid w:val="00F22B7B"/>
    <w:rsid w:val="00F31F5C"/>
    <w:rsid w:val="00F407E3"/>
    <w:rsid w:val="00F431EF"/>
    <w:rsid w:val="00F43835"/>
    <w:rsid w:val="00F452EF"/>
    <w:rsid w:val="00F457B2"/>
    <w:rsid w:val="00F45A38"/>
    <w:rsid w:val="00F53480"/>
    <w:rsid w:val="00F53F06"/>
    <w:rsid w:val="00F61BE3"/>
    <w:rsid w:val="00F65A60"/>
    <w:rsid w:val="00F66415"/>
    <w:rsid w:val="00F7191A"/>
    <w:rsid w:val="00F73C95"/>
    <w:rsid w:val="00F80420"/>
    <w:rsid w:val="00F80D7F"/>
    <w:rsid w:val="00F80F97"/>
    <w:rsid w:val="00F81B29"/>
    <w:rsid w:val="00F83D76"/>
    <w:rsid w:val="00F861C0"/>
    <w:rsid w:val="00F872F5"/>
    <w:rsid w:val="00F93015"/>
    <w:rsid w:val="00F9346C"/>
    <w:rsid w:val="00FA0AD5"/>
    <w:rsid w:val="00FA1A2C"/>
    <w:rsid w:val="00FA3E6D"/>
    <w:rsid w:val="00FA49FA"/>
    <w:rsid w:val="00FB3218"/>
    <w:rsid w:val="00FB5DAF"/>
    <w:rsid w:val="00FB70DB"/>
    <w:rsid w:val="00FC23B7"/>
    <w:rsid w:val="00FC3323"/>
    <w:rsid w:val="00FC6A55"/>
    <w:rsid w:val="00FC7E67"/>
    <w:rsid w:val="00FD4208"/>
    <w:rsid w:val="00FD689F"/>
    <w:rsid w:val="00FD6A9B"/>
    <w:rsid w:val="00FF0909"/>
    <w:rsid w:val="00FF34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B00C75"/>
  <w15:docId w15:val="{655B5BE5-7A71-41D3-B60C-A302EDA5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pPr>
    <w:rPr>
      <w:rFonts w:ascii="Arial Unicode MS" w:eastAsia="Times New Roman" w:hAnsi="Arial Unicode MS" w:cs="Arial Unicode MS" w:hint="eastAsia"/>
      <w:color w:val="000000"/>
      <w:kern w:val="2"/>
      <w:sz w:val="24"/>
      <w:szCs w:val="24"/>
      <w:u w:color="000000"/>
      <w14:textOutline w14:w="0" w14:cap="flat" w14:cmpd="sng" w14:algn="ctr">
        <w14:noFill/>
        <w14:prstDash w14:val="solid"/>
        <w14:bevel/>
      </w14:textOutline>
    </w:rPr>
  </w:style>
  <w:style w:type="paragraph" w:styleId="12">
    <w:name w:val="heading 1"/>
    <w:basedOn w:val="a"/>
    <w:next w:val="a"/>
    <w:link w:val="14"/>
    <w:uiPriority w:val="9"/>
    <w:qFormat/>
    <w:rsid w:val="00975D0D"/>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頁首與頁尾"/>
    <w:pPr>
      <w:tabs>
        <w:tab w:val="right" w:pos="9020"/>
      </w:tabs>
      <w:outlineLvl w:val="6"/>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footer"/>
    <w:pPr>
      <w:widowControl w:val="0"/>
      <w:tabs>
        <w:tab w:val="center" w:pos="4153"/>
        <w:tab w:val="right" w:pos="8306"/>
      </w:tabs>
    </w:pPr>
    <w:rPr>
      <w:rFonts w:cs="Arial Unicode MS"/>
      <w:color w:val="000000"/>
      <w:kern w:val="2"/>
      <w:u w:color="000000"/>
      <w14:textOutline w14:w="0" w14:cap="flat" w14:cmpd="sng" w14:algn="ctr">
        <w14:noFill/>
        <w14:prstDash w14:val="solid"/>
        <w14:bevel/>
      </w14:textOutline>
    </w:rPr>
  </w:style>
  <w:style w:type="paragraph" w:customStyle="1" w:styleId="Label">
    <w:name w:val="Label"/>
    <w:pPr>
      <w:suppressAutoHyphens/>
      <w:outlineLvl w:val="0"/>
    </w:pPr>
    <w:rPr>
      <w:rFonts w:ascii="Arial Unicode MS" w:eastAsia="Calibri" w:hAnsi="Arial Unicode MS" w:cs="Arial Unicode MS" w:hint="eastAsia"/>
      <w:color w:val="000000"/>
      <w:sz w:val="36"/>
      <w:szCs w:val="36"/>
      <w:lang w:val="zh-TW"/>
      <w14:textOutline w14:w="0" w14:cap="flat" w14:cmpd="sng" w14:algn="ctr">
        <w14:noFill/>
        <w14:prstDash w14:val="solid"/>
        <w14:bevel/>
      </w14:textOutline>
    </w:rPr>
  </w:style>
  <w:style w:type="paragraph" w:styleId="15">
    <w:name w:val="toc 1"/>
    <w:uiPriority w:val="39"/>
    <w:rsid w:val="000A07F4"/>
    <w:pPr>
      <w:widowControl w:val="0"/>
      <w:spacing w:before="120" w:after="120"/>
    </w:pPr>
    <w:rPr>
      <w:rFonts w:asciiTheme="minorHAnsi" w:eastAsia="Times New Roman" w:hAnsiTheme="minorHAnsi" w:cs="Arial Unicode MS" w:hint="eastAsia"/>
      <w:b/>
      <w:bCs/>
      <w:caps/>
      <w:color w:val="000000"/>
      <w:kern w:val="2"/>
      <w:u w:color="000000"/>
      <w14:textOutline w14:w="0" w14:cap="flat" w14:cmpd="sng" w14:algn="ctr">
        <w14:noFill/>
        <w14:prstDash w14:val="solid"/>
        <w14:bevel/>
      </w14:textOutline>
    </w:rPr>
  </w:style>
  <w:style w:type="paragraph" w:styleId="20">
    <w:name w:val="toc 2"/>
    <w:basedOn w:val="rfp1"/>
    <w:uiPriority w:val="39"/>
    <w:rsid w:val="008C406D"/>
    <w:pPr>
      <w:tabs>
        <w:tab w:val="clear" w:pos="990"/>
      </w:tabs>
      <w:ind w:left="240"/>
      <w:outlineLvl w:val="9"/>
    </w:pPr>
    <w:rPr>
      <w:rFonts w:asciiTheme="minorHAnsi" w:hAnsiTheme="minorHAnsi" w:cs="Arial Unicode MS" w:hint="eastAsia"/>
      <w:b w:val="0"/>
      <w:bCs w:val="0"/>
      <w:smallCaps/>
      <w:sz w:val="20"/>
      <w:szCs w:val="20"/>
    </w:rPr>
  </w:style>
  <w:style w:type="paragraph" w:customStyle="1" w:styleId="rfp1">
    <w:name w:val="rfp標題1"/>
    <w:pPr>
      <w:widowControl w:val="0"/>
      <w:tabs>
        <w:tab w:val="left" w:pos="990"/>
      </w:tabs>
      <w:outlineLvl w:val="1"/>
    </w:pPr>
    <w:rPr>
      <w:rFonts w:eastAsia="Times New Roman"/>
      <w:b/>
      <w:bCs/>
      <w:color w:val="000000"/>
      <w:kern w:val="2"/>
      <w:sz w:val="36"/>
      <w:szCs w:val="36"/>
      <w:u w:color="000000"/>
      <w14:textOutline w14:w="0" w14:cap="flat" w14:cmpd="sng" w14:algn="ctr">
        <w14:noFill/>
        <w14:prstDash w14:val="solid"/>
        <w14:bevel/>
      </w14:textOutline>
    </w:rPr>
  </w:style>
  <w:style w:type="paragraph" w:styleId="3">
    <w:name w:val="toc 3"/>
    <w:uiPriority w:val="39"/>
    <w:rsid w:val="008C406D"/>
    <w:pPr>
      <w:widowControl w:val="0"/>
      <w:ind w:left="480"/>
    </w:pPr>
    <w:rPr>
      <w:rFonts w:asciiTheme="minorHAnsi" w:eastAsia="Times New Roman" w:hAnsiTheme="minorHAnsi" w:cs="Arial Unicode MS" w:hint="eastAsia"/>
      <w:i/>
      <w:iCs/>
      <w:color w:val="000000"/>
      <w:kern w:val="2"/>
      <w:u w:color="000000"/>
      <w14:textOutline w14:w="0" w14:cap="flat" w14:cmpd="sng" w14:algn="ctr">
        <w14:noFill/>
        <w14:prstDash w14:val="solid"/>
        <w14:bevel/>
      </w14:textOutline>
    </w:rPr>
  </w:style>
  <w:style w:type="paragraph" w:customStyle="1" w:styleId="rfp2">
    <w:name w:val="rfp標題2"/>
    <w:pPr>
      <w:widowControl w:val="0"/>
      <w:tabs>
        <w:tab w:val="left" w:pos="990"/>
        <w:tab w:val="left" w:pos="1288"/>
      </w:tabs>
      <w:spacing w:line="360" w:lineRule="auto"/>
      <w:ind w:left="58" w:hanging="58"/>
      <w:jc w:val="both"/>
      <w:outlineLvl w:val="2"/>
    </w:pPr>
    <w:rPr>
      <w:rFonts w:ascii="標楷體" w:eastAsia="標楷體" w:hAnsi="標楷體" w:cs="標楷體"/>
      <w:color w:val="000000"/>
      <w:kern w:val="2"/>
      <w:sz w:val="32"/>
      <w:szCs w:val="32"/>
      <w:u w:color="000000"/>
      <w:lang w:val="zh-TW"/>
      <w14:textOutline w14:w="0" w14:cap="flat" w14:cmpd="sng" w14:algn="ctr">
        <w14:noFill/>
        <w14:prstDash w14:val="solid"/>
        <w14:bevel/>
      </w14:textOutline>
    </w:rPr>
  </w:style>
  <w:style w:type="paragraph" w:styleId="40">
    <w:name w:val="toc 4"/>
    <w:uiPriority w:val="39"/>
    <w:pPr>
      <w:widowControl w:val="0"/>
      <w:ind w:left="720"/>
    </w:pPr>
    <w:rPr>
      <w:rFonts w:asciiTheme="minorHAnsi" w:eastAsia="Times New Roman" w:hAnsiTheme="minorHAnsi" w:cs="Arial Unicode MS" w:hint="eastAsia"/>
      <w:color w:val="000000"/>
      <w:kern w:val="2"/>
      <w:sz w:val="18"/>
      <w:szCs w:val="18"/>
      <w:u w:color="000000"/>
      <w14:textOutline w14:w="0" w14:cap="flat" w14:cmpd="sng" w14:algn="ctr">
        <w14:noFill/>
        <w14:prstDash w14:val="solid"/>
        <w14:bevel/>
      </w14:textOutline>
    </w:rPr>
  </w:style>
  <w:style w:type="paragraph" w:customStyle="1" w:styleId="rfp3">
    <w:name w:val="rfp標題3"/>
    <w:pPr>
      <w:widowControl w:val="0"/>
      <w:tabs>
        <w:tab w:val="left" w:pos="1701"/>
      </w:tabs>
      <w:spacing w:line="400" w:lineRule="exact"/>
      <w:outlineLvl w:val="3"/>
    </w:pPr>
    <w:rPr>
      <w:rFonts w:eastAsia="Times New Roman"/>
      <w:color w:val="000000"/>
      <w:kern w:val="2"/>
      <w:sz w:val="28"/>
      <w:szCs w:val="28"/>
      <w:u w:color="000000"/>
      <w14:textOutline w14:w="0" w14:cap="flat" w14:cmpd="sng" w14:algn="ctr">
        <w14:noFill/>
        <w14:prstDash w14:val="solid"/>
        <w14:bevel/>
      </w14:textOutline>
    </w:rPr>
  </w:style>
  <w:style w:type="paragraph" w:styleId="5">
    <w:name w:val="toc 5"/>
    <w:uiPriority w:val="39"/>
    <w:pPr>
      <w:widowControl w:val="0"/>
      <w:ind w:left="960"/>
    </w:pPr>
    <w:rPr>
      <w:rFonts w:asciiTheme="minorHAnsi" w:eastAsia="Times New Roman" w:hAnsiTheme="minorHAnsi" w:cs="Arial Unicode MS" w:hint="eastAsia"/>
      <w:color w:val="000000"/>
      <w:kern w:val="2"/>
      <w:sz w:val="18"/>
      <w:szCs w:val="18"/>
      <w:u w:color="000000"/>
      <w14:textOutline w14:w="0" w14:cap="flat" w14:cmpd="sng" w14:algn="ctr">
        <w14:noFill/>
        <w14:prstDash w14:val="solid"/>
        <w14:bevel/>
      </w14:textOutline>
    </w:rPr>
  </w:style>
  <w:style w:type="paragraph" w:customStyle="1" w:styleId="a6">
    <w:name w:val="建議書內容"/>
    <w:pPr>
      <w:widowControl w:val="0"/>
      <w:spacing w:before="180" w:after="180" w:line="360" w:lineRule="auto"/>
      <w:ind w:firstLine="560"/>
      <w:jc w:val="both"/>
      <w:outlineLvl w:val="4"/>
    </w:pPr>
    <w:rPr>
      <w:rFonts w:eastAsia="Times New Roman"/>
      <w:color w:val="000000"/>
      <w:kern w:val="2"/>
      <w:sz w:val="28"/>
      <w:szCs w:val="28"/>
      <w:u w:color="000000"/>
      <w14:textOutline w14:w="0" w14:cap="flat" w14:cmpd="sng" w14:algn="ctr">
        <w14:noFill/>
        <w14:prstDash w14:val="solid"/>
        <w14:bevel/>
      </w14:textOutline>
    </w:rPr>
  </w:style>
  <w:style w:type="paragraph" w:styleId="60">
    <w:name w:val="toc 6"/>
    <w:uiPriority w:val="39"/>
    <w:pPr>
      <w:widowControl w:val="0"/>
      <w:ind w:left="1200"/>
    </w:pPr>
    <w:rPr>
      <w:rFonts w:asciiTheme="minorHAnsi" w:eastAsia="Times New Roman" w:hAnsiTheme="minorHAnsi" w:cs="Arial Unicode MS" w:hint="eastAsia"/>
      <w:color w:val="000000"/>
      <w:kern w:val="2"/>
      <w:sz w:val="18"/>
      <w:szCs w:val="18"/>
      <w:u w:color="000000"/>
      <w14:textOutline w14:w="0" w14:cap="flat" w14:cmpd="sng" w14:algn="ctr">
        <w14:noFill/>
        <w14:prstDash w14:val="solid"/>
        <w14:bevel/>
      </w14:textOutline>
    </w:rPr>
  </w:style>
  <w:style w:type="paragraph" w:customStyle="1" w:styleId="330pt24pt">
    <w:name w:val="樣式 標題 3標題 3 字元 + 套用後:  0 pt 行距:  固定行高 24 pt"/>
    <w:pPr>
      <w:widowControl w:val="0"/>
      <w:spacing w:before="20" w:line="480" w:lineRule="exact"/>
      <w:ind w:left="1134" w:hanging="532"/>
      <w:jc w:val="both"/>
      <w:outlineLvl w:val="5"/>
    </w:pPr>
    <w:rPr>
      <w:rFonts w:eastAsia="Times New Roman"/>
      <w:color w:val="000000"/>
      <w:kern w:val="16"/>
      <w:sz w:val="28"/>
      <w:szCs w:val="28"/>
      <w:u w:color="000000"/>
      <w14:textOutline w14:w="0" w14:cap="flat" w14:cmpd="sng" w14:algn="ctr">
        <w14:noFill/>
        <w14:prstDash w14:val="solid"/>
        <w14:bevel/>
      </w14:textOutline>
    </w:rPr>
  </w:style>
  <w:style w:type="paragraph" w:styleId="7">
    <w:name w:val="toc 7"/>
    <w:uiPriority w:val="39"/>
    <w:pPr>
      <w:widowControl w:val="0"/>
      <w:ind w:left="1440"/>
    </w:pPr>
    <w:rPr>
      <w:rFonts w:asciiTheme="minorHAnsi" w:eastAsia="Times New Roman" w:hAnsiTheme="minorHAnsi" w:cs="Arial Unicode MS" w:hint="eastAsia"/>
      <w:color w:val="000000"/>
      <w:kern w:val="2"/>
      <w:sz w:val="18"/>
      <w:szCs w:val="18"/>
      <w:u w:color="000000"/>
      <w14:textOutline w14:w="0" w14:cap="flat" w14:cmpd="sng" w14:algn="ctr">
        <w14:noFill/>
        <w14:prstDash w14:val="solid"/>
        <w14:bevel/>
      </w14:textOutline>
    </w:rPr>
  </w:style>
  <w:style w:type="numbering" w:customStyle="1" w:styleId="2">
    <w:name w:val="已輸入樣式 2"/>
    <w:pPr>
      <w:numPr>
        <w:numId w:val="1"/>
      </w:numPr>
    </w:pPr>
  </w:style>
  <w:style w:type="paragraph" w:customStyle="1" w:styleId="30">
    <w:name w:val="樣式3"/>
    <w:pPr>
      <w:widowControl w:val="0"/>
      <w:spacing w:line="360" w:lineRule="exact"/>
      <w:ind w:left="2098" w:hanging="510"/>
    </w:pPr>
    <w:rPr>
      <w:rFonts w:ascii="Arial Unicode MS" w:eastAsia="新細明體" w:hAnsi="Arial Unicode MS" w:cs="Arial Unicode MS" w:hint="eastAsia"/>
      <w:color w:val="000000"/>
      <w:spacing w:val="14"/>
      <w:sz w:val="24"/>
      <w:szCs w:val="24"/>
      <w:u w:color="000000"/>
      <w14:textOutline w14:w="0" w14:cap="flat" w14:cmpd="sng" w14:algn="ctr">
        <w14:noFill/>
        <w14:prstDash w14:val="solid"/>
        <w14:bevel/>
      </w14:textOutline>
    </w:rPr>
  </w:style>
  <w:style w:type="paragraph" w:customStyle="1" w:styleId="21">
    <w:name w:val="標題2內文"/>
    <w:next w:val="a"/>
    <w:pPr>
      <w:widowControl w:val="0"/>
      <w:spacing w:before="60" w:after="200" w:line="120" w:lineRule="atLeast"/>
      <w:ind w:left="900" w:firstLine="372"/>
      <w:jc w:val="both"/>
    </w:pPr>
    <w:rPr>
      <w:rFonts w:ascii="Arial Unicode MS" w:eastAsia="Arial" w:hAnsi="Arial Unicode MS" w:cs="Arial Unicode MS" w:hint="eastAsia"/>
      <w:color w:val="000000"/>
      <w:sz w:val="28"/>
      <w:szCs w:val="28"/>
      <w:u w:color="000000"/>
      <w14:textOutline w14:w="0" w14:cap="flat" w14:cmpd="sng" w14:algn="ctr">
        <w14:noFill/>
        <w14:prstDash w14:val="solid"/>
        <w14:bevel/>
      </w14:textOutline>
    </w:rPr>
  </w:style>
  <w:style w:type="numbering" w:customStyle="1" w:styleId="1">
    <w:name w:val="已輸入樣式 1"/>
    <w:pPr>
      <w:numPr>
        <w:numId w:val="4"/>
      </w:numPr>
    </w:pPr>
  </w:style>
  <w:style w:type="numbering" w:customStyle="1" w:styleId="6">
    <w:name w:val="已輸入樣式 6"/>
    <w:pPr>
      <w:numPr>
        <w:numId w:val="5"/>
      </w:numPr>
    </w:pPr>
  </w:style>
  <w:style w:type="numbering" w:customStyle="1" w:styleId="8">
    <w:name w:val="已輸入樣式 8"/>
    <w:pPr>
      <w:numPr>
        <w:numId w:val="6"/>
      </w:numPr>
    </w:pPr>
  </w:style>
  <w:style w:type="numbering" w:customStyle="1" w:styleId="4">
    <w:name w:val="已輸入樣式 4"/>
    <w:pPr>
      <w:numPr>
        <w:numId w:val="7"/>
      </w:numPr>
    </w:pPr>
  </w:style>
  <w:style w:type="paragraph" w:customStyle="1" w:styleId="rfp5">
    <w:name w:val="rfp標題5"/>
    <w:pPr>
      <w:widowControl w:val="0"/>
      <w:tabs>
        <w:tab w:val="left" w:pos="2835"/>
      </w:tabs>
      <w:spacing w:line="400" w:lineRule="exact"/>
    </w:pPr>
    <w:rPr>
      <w:rFonts w:eastAsia="Times New Roman"/>
      <w:color w:val="000000"/>
      <w:kern w:val="2"/>
      <w:sz w:val="28"/>
      <w:szCs w:val="28"/>
      <w:u w:color="000000"/>
      <w14:textOutline w14:w="0" w14:cap="flat" w14:cmpd="sng" w14:algn="ctr">
        <w14:noFill/>
        <w14:prstDash w14:val="solid"/>
        <w14:bevel/>
      </w14:textOutline>
    </w:rPr>
  </w:style>
  <w:style w:type="paragraph" w:customStyle="1" w:styleId="rfp4">
    <w:name w:val="rfp標題4"/>
    <w:pPr>
      <w:widowControl w:val="0"/>
      <w:tabs>
        <w:tab w:val="left" w:pos="2269"/>
      </w:tabs>
      <w:spacing w:line="400" w:lineRule="exact"/>
    </w:pPr>
    <w:rPr>
      <w:rFonts w:ascii="Arial Unicode MS" w:eastAsia="Times New Roman" w:hAnsi="Arial Unicode MS" w:cs="Arial Unicode MS" w:hint="eastAsia"/>
      <w:color w:val="000000"/>
      <w:kern w:val="2"/>
      <w:sz w:val="28"/>
      <w:szCs w:val="28"/>
      <w:u w:color="000000"/>
      <w14:textOutline w14:w="0" w14:cap="flat" w14:cmpd="sng" w14:algn="ctr">
        <w14:noFill/>
        <w14:prstDash w14:val="solid"/>
        <w14:bevel/>
      </w14:textOutline>
    </w:rPr>
  </w:style>
  <w:style w:type="numbering" w:customStyle="1" w:styleId="13">
    <w:name w:val="已輸入樣式 13"/>
    <w:pPr>
      <w:numPr>
        <w:numId w:val="8"/>
      </w:numPr>
    </w:pPr>
  </w:style>
  <w:style w:type="paragraph" w:customStyle="1" w:styleId="22">
    <w:name w:val="內文2"/>
    <w:pPr>
      <w:widowControl w:val="0"/>
      <w:ind w:left="932" w:firstLine="700"/>
      <w:jc w:val="both"/>
    </w:pPr>
    <w:rPr>
      <w:rFonts w:ascii="Arial Unicode MS" w:eastAsia="標楷體" w:hAnsi="Arial Unicode MS" w:cs="Arial Unicode MS" w:hint="eastAsia"/>
      <w:color w:val="000000"/>
      <w:sz w:val="28"/>
      <w:szCs w:val="28"/>
      <w:u w:color="000000"/>
      <w14:textOutline w14:w="0" w14:cap="flat" w14:cmpd="sng" w14:algn="ctr">
        <w14:noFill/>
        <w14:prstDash w14:val="solid"/>
        <w14:bevel/>
      </w14:textOutline>
    </w:rPr>
  </w:style>
  <w:style w:type="paragraph" w:styleId="a7">
    <w:name w:val="Normal Indent"/>
    <w:pPr>
      <w:widowControl w:val="0"/>
      <w:ind w:left="480"/>
    </w:pPr>
    <w:rPr>
      <w:rFonts w:ascii="Arial Unicode MS" w:eastAsia="Times New Roman" w:hAnsi="Arial Unicode MS" w:cs="Arial Unicode MS" w:hint="eastAsia"/>
      <w:color w:val="000000"/>
      <w:kern w:val="2"/>
      <w:sz w:val="28"/>
      <w:szCs w:val="28"/>
      <w:u w:color="000000"/>
      <w14:textOutline w14:w="0" w14:cap="flat" w14:cmpd="sng" w14:algn="ctr">
        <w14:noFill/>
        <w14:prstDash w14:val="solid"/>
        <w14:bevel/>
      </w14:textOutline>
    </w:rPr>
  </w:style>
  <w:style w:type="paragraph" w:customStyle="1" w:styleId="a8">
    <w:name w:val="預設值"/>
    <w:rPr>
      <w:rFonts w:ascii="Arial Unicode MS" w:eastAsia="Helvetica Neue" w:hAnsi="Arial Unicode MS" w:cs="Arial Unicode MS" w:hint="eastAsia"/>
      <w:color w:val="000000"/>
      <w:sz w:val="22"/>
      <w:szCs w:val="22"/>
      <w:lang w:val="zh-TW"/>
      <w14:textOutline w14:w="0" w14:cap="flat" w14:cmpd="sng" w14:algn="ctr">
        <w14:noFill/>
        <w14:prstDash w14:val="solid"/>
        <w14:bevel/>
      </w14:textOutline>
    </w:rPr>
  </w:style>
  <w:style w:type="paragraph" w:customStyle="1" w:styleId="16">
    <w:name w:val="樣式1"/>
    <w:pPr>
      <w:widowControl w:val="0"/>
      <w:tabs>
        <w:tab w:val="left" w:pos="1701"/>
      </w:tabs>
      <w:spacing w:line="400" w:lineRule="exact"/>
    </w:pPr>
    <w:rPr>
      <w:rFonts w:ascii="Arial Unicode MS" w:eastAsia="Times New Roman" w:hAnsi="Arial Unicode MS" w:cs="Arial Unicode MS" w:hint="eastAsia"/>
      <w:color w:val="000000"/>
      <w:kern w:val="2"/>
      <w:sz w:val="28"/>
      <w:szCs w:val="28"/>
      <w:u w:color="000000"/>
      <w14:textOutline w14:w="0" w14:cap="flat" w14:cmpd="sng" w14:algn="ctr">
        <w14:noFill/>
        <w14:prstDash w14:val="solid"/>
        <w14:bevel/>
      </w14:textOutline>
    </w:rPr>
  </w:style>
  <w:style w:type="numbering" w:customStyle="1" w:styleId="9">
    <w:name w:val="已輸入樣式 9"/>
    <w:pPr>
      <w:numPr>
        <w:numId w:val="12"/>
      </w:numPr>
    </w:pPr>
  </w:style>
  <w:style w:type="numbering" w:customStyle="1" w:styleId="10">
    <w:name w:val="已輸入樣式 10"/>
    <w:pPr>
      <w:numPr>
        <w:numId w:val="13"/>
      </w:numPr>
    </w:pPr>
  </w:style>
  <w:style w:type="numbering" w:customStyle="1" w:styleId="11">
    <w:name w:val="已輸入樣式 11"/>
    <w:pPr>
      <w:numPr>
        <w:numId w:val="14"/>
      </w:numPr>
    </w:pPr>
  </w:style>
  <w:style w:type="paragraph" w:styleId="a9">
    <w:name w:val="Balloon Text"/>
    <w:basedOn w:val="a"/>
    <w:link w:val="aa"/>
    <w:uiPriority w:val="99"/>
    <w:semiHidden/>
    <w:unhideWhenUsed/>
    <w:rsid w:val="00CE2D4D"/>
    <w:rPr>
      <w:rFonts w:ascii="Heiti TC Light" w:eastAsia="Heiti TC Light"/>
      <w:sz w:val="18"/>
      <w:szCs w:val="18"/>
    </w:rPr>
  </w:style>
  <w:style w:type="character" w:customStyle="1" w:styleId="aa">
    <w:name w:val="註解方塊文字 字元"/>
    <w:basedOn w:val="a0"/>
    <w:link w:val="a9"/>
    <w:uiPriority w:val="99"/>
    <w:semiHidden/>
    <w:rsid w:val="00CE2D4D"/>
    <w:rPr>
      <w:rFonts w:ascii="Heiti TC Light" w:eastAsia="Heiti TC Light" w:hAnsi="Arial Unicode MS" w:cs="Arial Unicode MS"/>
      <w:color w:val="000000"/>
      <w:kern w:val="2"/>
      <w:sz w:val="18"/>
      <w:szCs w:val="18"/>
      <w:u w:color="000000"/>
      <w14:textOutline w14:w="0" w14:cap="flat" w14:cmpd="sng" w14:algn="ctr">
        <w14:noFill/>
        <w14:prstDash w14:val="solid"/>
        <w14:bevel/>
      </w14:textOutline>
    </w:rPr>
  </w:style>
  <w:style w:type="paragraph" w:styleId="ab">
    <w:name w:val="List Paragraph"/>
    <w:aliases w:val="lp1,FooterText,numbered,List Paragraph1,Paragraphe de liste1,picture"/>
    <w:basedOn w:val="a"/>
    <w:link w:val="ac"/>
    <w:uiPriority w:val="34"/>
    <w:qFormat/>
    <w:rsid w:val="00285707"/>
    <w:pPr>
      <w:ind w:leftChars="200" w:left="480"/>
    </w:pPr>
  </w:style>
  <w:style w:type="paragraph" w:styleId="80">
    <w:name w:val="toc 8"/>
    <w:basedOn w:val="a"/>
    <w:next w:val="a"/>
    <w:autoRedefine/>
    <w:uiPriority w:val="39"/>
    <w:unhideWhenUsed/>
    <w:rsid w:val="002C0EC3"/>
    <w:pPr>
      <w:ind w:left="1680"/>
    </w:pPr>
    <w:rPr>
      <w:rFonts w:asciiTheme="minorHAnsi" w:hAnsiTheme="minorHAnsi"/>
      <w:sz w:val="18"/>
      <w:szCs w:val="18"/>
    </w:rPr>
  </w:style>
  <w:style w:type="paragraph" w:styleId="90">
    <w:name w:val="toc 9"/>
    <w:basedOn w:val="a"/>
    <w:next w:val="a"/>
    <w:autoRedefine/>
    <w:uiPriority w:val="39"/>
    <w:unhideWhenUsed/>
    <w:rsid w:val="002C0EC3"/>
    <w:pPr>
      <w:ind w:left="1920"/>
    </w:pPr>
    <w:rPr>
      <w:rFonts w:asciiTheme="minorHAnsi" w:hAnsiTheme="minorHAnsi"/>
      <w:sz w:val="18"/>
      <w:szCs w:val="18"/>
    </w:rPr>
  </w:style>
  <w:style w:type="paragraph" w:styleId="ad">
    <w:name w:val="header"/>
    <w:basedOn w:val="a"/>
    <w:link w:val="ae"/>
    <w:uiPriority w:val="99"/>
    <w:unhideWhenUsed/>
    <w:rsid w:val="001B37F8"/>
    <w:pPr>
      <w:tabs>
        <w:tab w:val="center" w:pos="4153"/>
        <w:tab w:val="right" w:pos="8306"/>
      </w:tabs>
      <w:snapToGrid w:val="0"/>
    </w:pPr>
    <w:rPr>
      <w:sz w:val="20"/>
      <w:szCs w:val="20"/>
    </w:rPr>
  </w:style>
  <w:style w:type="character" w:customStyle="1" w:styleId="ae">
    <w:name w:val="頁首 字元"/>
    <w:basedOn w:val="a0"/>
    <w:link w:val="ad"/>
    <w:uiPriority w:val="99"/>
    <w:rsid w:val="001B37F8"/>
    <w:rPr>
      <w:rFonts w:ascii="Arial Unicode MS" w:eastAsia="Times New Roman" w:hAnsi="Arial Unicode MS" w:cs="Arial Unicode MS"/>
      <w:color w:val="000000"/>
      <w:kern w:val="2"/>
      <w:u w:color="000000"/>
      <w14:textOutline w14:w="0" w14:cap="flat" w14:cmpd="sng" w14:algn="ctr">
        <w14:noFill/>
        <w14:prstDash w14:val="solid"/>
        <w14:bevel/>
      </w14:textOutline>
    </w:rPr>
  </w:style>
  <w:style w:type="paragraph" w:styleId="af">
    <w:name w:val="Revision"/>
    <w:hidden/>
    <w:uiPriority w:val="99"/>
    <w:semiHidden/>
    <w:rsid w:val="009C559B"/>
    <w:pPr>
      <w:pBdr>
        <w:top w:val="none" w:sz="0" w:space="0" w:color="auto"/>
        <w:left w:val="none" w:sz="0" w:space="0" w:color="auto"/>
        <w:bottom w:val="none" w:sz="0" w:space="0" w:color="auto"/>
        <w:right w:val="none" w:sz="0" w:space="0" w:color="auto"/>
        <w:between w:val="none" w:sz="0" w:space="0" w:color="auto"/>
        <w:bar w:val="none" w:sz="0" w:color="auto"/>
      </w:pBdr>
    </w:pPr>
    <w:rPr>
      <w:rFonts w:ascii="Arial Unicode MS" w:eastAsia="Times New Roman" w:hAnsi="Arial Unicode MS" w:cs="Arial Unicode MS" w:hint="eastAsia"/>
      <w:color w:val="000000"/>
      <w:kern w:val="2"/>
      <w:sz w:val="24"/>
      <w:szCs w:val="24"/>
      <w:u w:color="000000"/>
      <w14:textOutline w14:w="0" w14:cap="flat" w14:cmpd="sng" w14:algn="ctr">
        <w14:noFill/>
        <w14:prstDash w14:val="solid"/>
        <w14:bevel/>
      </w14:textOutline>
    </w:rPr>
  </w:style>
  <w:style w:type="character" w:customStyle="1" w:styleId="14">
    <w:name w:val="標題 1 字元"/>
    <w:basedOn w:val="a0"/>
    <w:link w:val="12"/>
    <w:uiPriority w:val="9"/>
    <w:rsid w:val="00975D0D"/>
    <w:rPr>
      <w:rFonts w:asciiTheme="majorHAnsi" w:eastAsiaTheme="majorEastAsia" w:hAnsiTheme="majorHAnsi" w:cstheme="majorBidi"/>
      <w:b/>
      <w:bCs/>
      <w:color w:val="000000"/>
      <w:kern w:val="52"/>
      <w:sz w:val="52"/>
      <w:szCs w:val="52"/>
      <w:u w:color="000000"/>
      <w14:textOutline w14:w="0" w14:cap="flat" w14:cmpd="sng" w14:algn="ctr">
        <w14:noFill/>
        <w14:prstDash w14:val="solid"/>
        <w14:bevel/>
      </w14:textOutline>
    </w:rPr>
  </w:style>
  <w:style w:type="paragraph" w:styleId="af0">
    <w:name w:val="TOC Heading"/>
    <w:basedOn w:val="12"/>
    <w:next w:val="a"/>
    <w:uiPriority w:val="39"/>
    <w:unhideWhenUsed/>
    <w:qFormat/>
    <w:rsid w:val="00975D0D"/>
    <w:pPr>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0" w:line="259" w:lineRule="auto"/>
      <w:outlineLvl w:val="9"/>
    </w:pPr>
    <w:rPr>
      <w:rFonts w:hint="default"/>
      <w:b w:val="0"/>
      <w:bCs w:val="0"/>
      <w:color w:val="2E74B5" w:themeColor="accent1" w:themeShade="BF"/>
      <w:kern w:val="0"/>
      <w:sz w:val="32"/>
      <w:szCs w:val="32"/>
      <w:bdr w:val="none" w:sz="0" w:space="0" w:color="auto"/>
      <w14:textOutline w14:w="0" w14:cap="rnd" w14:cmpd="sng" w14:algn="ctr">
        <w14:noFill/>
        <w14:prstDash w14:val="solid"/>
        <w14:bevel/>
      </w14:textOutline>
    </w:rPr>
  </w:style>
  <w:style w:type="paragraph" w:styleId="Web">
    <w:name w:val="Normal (Web)"/>
    <w:basedOn w:val="a"/>
    <w:uiPriority w:val="99"/>
    <w:semiHidden/>
    <w:unhideWhenUsed/>
    <w:rsid w:val="00B34E8E"/>
    <w:rPr>
      <w:rFonts w:ascii="Times New Roman" w:hAnsi="Times New Roman" w:cs="Times New Roman"/>
    </w:rPr>
  </w:style>
  <w:style w:type="character" w:customStyle="1" w:styleId="ac">
    <w:name w:val="清單段落 字元"/>
    <w:aliases w:val="lp1 字元,FooterText 字元,numbered 字元,List Paragraph1 字元,Paragraphe de liste1 字元,picture 字元"/>
    <w:link w:val="ab"/>
    <w:uiPriority w:val="34"/>
    <w:locked/>
    <w:rsid w:val="008634B9"/>
    <w:rPr>
      <w:rFonts w:ascii="Arial Unicode MS" w:eastAsia="Times New Roman" w:hAnsi="Arial Unicode MS" w:cs="Arial Unicode MS"/>
      <w:color w:val="000000"/>
      <w:kern w:val="2"/>
      <w:sz w:val="24"/>
      <w:szCs w:val="24"/>
      <w:u w:color="000000"/>
      <w14:textOutline w14:w="0" w14:cap="flat" w14:cmpd="sng" w14:algn="ctr">
        <w14:noFill/>
        <w14:prstDash w14:val="solid"/>
        <w14:bevel/>
      </w14:textOutline>
    </w:rPr>
  </w:style>
  <w:style w:type="character" w:customStyle="1" w:styleId="apple-style-span">
    <w:name w:val="apple-style-span"/>
    <w:basedOn w:val="a0"/>
    <w:uiPriority w:val="99"/>
    <w:rsid w:val="00D15C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1555">
      <w:bodyDiv w:val="1"/>
      <w:marLeft w:val="0"/>
      <w:marRight w:val="0"/>
      <w:marTop w:val="0"/>
      <w:marBottom w:val="0"/>
      <w:divBdr>
        <w:top w:val="none" w:sz="0" w:space="0" w:color="auto"/>
        <w:left w:val="none" w:sz="0" w:space="0" w:color="auto"/>
        <w:bottom w:val="none" w:sz="0" w:space="0" w:color="auto"/>
        <w:right w:val="none" w:sz="0" w:space="0" w:color="auto"/>
      </w:divBdr>
    </w:div>
    <w:div w:id="207110631">
      <w:bodyDiv w:val="1"/>
      <w:marLeft w:val="0"/>
      <w:marRight w:val="0"/>
      <w:marTop w:val="0"/>
      <w:marBottom w:val="0"/>
      <w:divBdr>
        <w:top w:val="none" w:sz="0" w:space="0" w:color="auto"/>
        <w:left w:val="none" w:sz="0" w:space="0" w:color="auto"/>
        <w:bottom w:val="none" w:sz="0" w:space="0" w:color="auto"/>
        <w:right w:val="none" w:sz="0" w:space="0" w:color="auto"/>
      </w:divBdr>
    </w:div>
    <w:div w:id="366687076">
      <w:bodyDiv w:val="1"/>
      <w:marLeft w:val="0"/>
      <w:marRight w:val="0"/>
      <w:marTop w:val="0"/>
      <w:marBottom w:val="0"/>
      <w:divBdr>
        <w:top w:val="none" w:sz="0" w:space="0" w:color="auto"/>
        <w:left w:val="none" w:sz="0" w:space="0" w:color="auto"/>
        <w:bottom w:val="none" w:sz="0" w:space="0" w:color="auto"/>
        <w:right w:val="none" w:sz="0" w:space="0" w:color="auto"/>
      </w:divBdr>
    </w:div>
    <w:div w:id="768544724">
      <w:bodyDiv w:val="1"/>
      <w:marLeft w:val="0"/>
      <w:marRight w:val="0"/>
      <w:marTop w:val="0"/>
      <w:marBottom w:val="0"/>
      <w:divBdr>
        <w:top w:val="none" w:sz="0" w:space="0" w:color="auto"/>
        <w:left w:val="none" w:sz="0" w:space="0" w:color="auto"/>
        <w:bottom w:val="none" w:sz="0" w:space="0" w:color="auto"/>
        <w:right w:val="none" w:sz="0" w:space="0" w:color="auto"/>
      </w:divBdr>
    </w:div>
    <w:div w:id="1006906911">
      <w:bodyDiv w:val="1"/>
      <w:marLeft w:val="0"/>
      <w:marRight w:val="0"/>
      <w:marTop w:val="0"/>
      <w:marBottom w:val="0"/>
      <w:divBdr>
        <w:top w:val="none" w:sz="0" w:space="0" w:color="auto"/>
        <w:left w:val="none" w:sz="0" w:space="0" w:color="auto"/>
        <w:bottom w:val="none" w:sz="0" w:space="0" w:color="auto"/>
        <w:right w:val="none" w:sz="0" w:space="0" w:color="auto"/>
      </w:divBdr>
    </w:div>
    <w:div w:id="1165439045">
      <w:bodyDiv w:val="1"/>
      <w:marLeft w:val="0"/>
      <w:marRight w:val="0"/>
      <w:marTop w:val="0"/>
      <w:marBottom w:val="0"/>
      <w:divBdr>
        <w:top w:val="none" w:sz="0" w:space="0" w:color="auto"/>
        <w:left w:val="none" w:sz="0" w:space="0" w:color="auto"/>
        <w:bottom w:val="none" w:sz="0" w:space="0" w:color="auto"/>
        <w:right w:val="none" w:sz="0" w:space="0" w:color="auto"/>
      </w:divBdr>
    </w:div>
    <w:div w:id="1245650949">
      <w:bodyDiv w:val="1"/>
      <w:marLeft w:val="0"/>
      <w:marRight w:val="0"/>
      <w:marTop w:val="0"/>
      <w:marBottom w:val="0"/>
      <w:divBdr>
        <w:top w:val="none" w:sz="0" w:space="0" w:color="auto"/>
        <w:left w:val="none" w:sz="0" w:space="0" w:color="auto"/>
        <w:bottom w:val="none" w:sz="0" w:space="0" w:color="auto"/>
        <w:right w:val="none" w:sz="0" w:space="0" w:color="auto"/>
      </w:divBdr>
    </w:div>
    <w:div w:id="1345546487">
      <w:bodyDiv w:val="1"/>
      <w:marLeft w:val="0"/>
      <w:marRight w:val="0"/>
      <w:marTop w:val="0"/>
      <w:marBottom w:val="0"/>
      <w:divBdr>
        <w:top w:val="none" w:sz="0" w:space="0" w:color="auto"/>
        <w:left w:val="none" w:sz="0" w:space="0" w:color="auto"/>
        <w:bottom w:val="none" w:sz="0" w:space="0" w:color="auto"/>
        <w:right w:val="none" w:sz="0" w:space="0" w:color="auto"/>
      </w:divBdr>
    </w:div>
    <w:div w:id="1419642944">
      <w:bodyDiv w:val="1"/>
      <w:marLeft w:val="0"/>
      <w:marRight w:val="0"/>
      <w:marTop w:val="0"/>
      <w:marBottom w:val="0"/>
      <w:divBdr>
        <w:top w:val="none" w:sz="0" w:space="0" w:color="auto"/>
        <w:left w:val="none" w:sz="0" w:space="0" w:color="auto"/>
        <w:bottom w:val="none" w:sz="0" w:space="0" w:color="auto"/>
        <w:right w:val="none" w:sz="0" w:space="0" w:color="auto"/>
      </w:divBdr>
    </w:div>
    <w:div w:id="1509175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Office 佈景主題">
  <a:themeElements>
    <a:clrScheme name="Office 佈景主題">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佈景主題">
      <a:majorFont>
        <a:latin typeface="Helvetica Neue"/>
        <a:ea typeface="細明體"/>
        <a:cs typeface="Helvetica Neue"/>
      </a:majorFont>
      <a:minorFont>
        <a:latin typeface="Helvetica Neue"/>
        <a:ea typeface="新細明體"/>
        <a:cs typeface="Helvetica Neue"/>
      </a:minorFont>
    </a:fontScheme>
    <a:fmtScheme name="Office 佈景主題">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4F098-5319-C749-83D1-850D5A0BE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1833</Words>
  <Characters>10454</Characters>
  <Application>Microsoft Office Word</Application>
  <DocSecurity>0</DocSecurity>
  <Lines>87</Lines>
  <Paragraphs>24</Paragraphs>
  <ScaleCrop>false</ScaleCrop>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Pluto</dc:creator>
  <cp:lastModifiedBy>瑞珈 許</cp:lastModifiedBy>
  <cp:revision>28</cp:revision>
  <cp:lastPrinted>2021-11-23T02:39:00Z</cp:lastPrinted>
  <dcterms:created xsi:type="dcterms:W3CDTF">2025-11-05T06:02:00Z</dcterms:created>
  <dcterms:modified xsi:type="dcterms:W3CDTF">2025-11-26T14:34:00Z</dcterms:modified>
</cp:coreProperties>
</file>